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B21" w:rsidRPr="00692B07" w:rsidRDefault="00C61234" w:rsidP="00EF5B21">
      <w:pPr>
        <w:spacing w:line="240" w:lineRule="auto"/>
        <w:jc w:val="center"/>
        <w:rPr>
          <w:rFonts w:ascii="Arial" w:hAnsi="Arial" w:cs="Arial"/>
          <w:b/>
          <w:color w:val="000000" w:themeColor="text1"/>
          <w:sz w:val="20"/>
          <w:szCs w:val="20"/>
        </w:rPr>
      </w:pPr>
      <w:r w:rsidRPr="00692B07">
        <w:rPr>
          <w:rFonts w:ascii="Arial" w:hAnsi="Arial" w:cs="Arial"/>
          <w:b/>
          <w:noProof/>
          <w:color w:val="000000" w:themeColor="text1"/>
          <w:sz w:val="20"/>
          <w:szCs w:val="20"/>
          <w:lang w:eastAsia="en-US"/>
        </w:rPr>
        <w:drawing>
          <wp:anchor distT="0" distB="0" distL="114300" distR="114300" simplePos="0" relativeHeight="251672576" behindDoc="0" locked="0" layoutInCell="1" allowOverlap="1" wp14:anchorId="7984CC78" wp14:editId="76A50057">
            <wp:simplePos x="0" y="0"/>
            <wp:positionH relativeFrom="column">
              <wp:posOffset>5090795</wp:posOffset>
            </wp:positionH>
            <wp:positionV relativeFrom="paragraph">
              <wp:posOffset>-851535</wp:posOffset>
            </wp:positionV>
            <wp:extent cx="742950" cy="809625"/>
            <wp:effectExtent l="19050" t="19050" r="19050" b="28575"/>
            <wp:wrapNone/>
            <wp:docPr id="5" name="Picture 2" descr="C:\Users\windows7\Desktop\OMNI NEW SMALL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7\Desktop\OMNI NEW SMALL PICTURE.png"/>
                    <pic:cNvPicPr>
                      <a:picLocks noChangeAspect="1" noChangeArrowheads="1"/>
                    </pic:cNvPicPr>
                  </pic:nvPicPr>
                  <pic:blipFill>
                    <a:blip r:embed="rId9" cstate="print"/>
                    <a:srcRect/>
                    <a:stretch>
                      <a:fillRect/>
                    </a:stretch>
                  </pic:blipFill>
                  <pic:spPr bwMode="auto">
                    <a:xfrm>
                      <a:off x="0" y="0"/>
                      <a:ext cx="742950" cy="809625"/>
                    </a:xfrm>
                    <a:prstGeom prst="rect">
                      <a:avLst/>
                    </a:prstGeom>
                    <a:ln w="12700">
                      <a:solidFill>
                        <a:schemeClr val="tx1"/>
                      </a:solidFill>
                    </a:ln>
                    <a:effectLst/>
                  </pic:spPr>
                </pic:pic>
              </a:graphicData>
            </a:graphic>
          </wp:anchor>
        </w:drawing>
      </w:r>
      <w:r w:rsidRPr="00692B07">
        <w:rPr>
          <w:rFonts w:ascii="Arial" w:hAnsi="Arial" w:cs="Arial"/>
          <w:b/>
          <w:noProof/>
          <w:color w:val="000000" w:themeColor="text1"/>
          <w:sz w:val="20"/>
          <w:szCs w:val="20"/>
          <w:lang w:eastAsia="en-US"/>
        </w:rPr>
        <w:drawing>
          <wp:anchor distT="0" distB="0" distL="114300" distR="114300" simplePos="0" relativeHeight="251671552" behindDoc="0" locked="0" layoutInCell="1" allowOverlap="1" wp14:anchorId="330B0743" wp14:editId="49226058">
            <wp:simplePos x="0" y="0"/>
            <wp:positionH relativeFrom="column">
              <wp:posOffset>-52705</wp:posOffset>
            </wp:positionH>
            <wp:positionV relativeFrom="paragraph">
              <wp:posOffset>-851535</wp:posOffset>
            </wp:positionV>
            <wp:extent cx="895350" cy="809625"/>
            <wp:effectExtent l="19050" t="19050" r="19050" b="28575"/>
            <wp:wrapNone/>
            <wp:docPr id="4" name="Picture 1" descr="C:\Users\windows7\Desktop\om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7\Desktop\omni.png"/>
                    <pic:cNvPicPr>
                      <a:picLocks noChangeAspect="1" noChangeArrowheads="1"/>
                    </pic:cNvPicPr>
                  </pic:nvPicPr>
                  <pic:blipFill>
                    <a:blip r:embed="rId10" cstate="print"/>
                    <a:srcRect/>
                    <a:stretch>
                      <a:fillRect/>
                    </a:stretch>
                  </pic:blipFill>
                  <pic:spPr bwMode="auto">
                    <a:xfrm>
                      <a:off x="0" y="0"/>
                      <a:ext cx="895350" cy="809625"/>
                    </a:xfrm>
                    <a:prstGeom prst="rect">
                      <a:avLst/>
                    </a:prstGeom>
                    <a:ln>
                      <a:solidFill>
                        <a:schemeClr val="tx1"/>
                      </a:solidFill>
                    </a:ln>
                    <a:effectLst/>
                  </pic:spPr>
                </pic:pic>
              </a:graphicData>
            </a:graphic>
          </wp:anchor>
        </w:drawing>
      </w:r>
      <w:r w:rsidR="00E8304C" w:rsidRPr="00692B07">
        <w:rPr>
          <w:rFonts w:ascii="Arial" w:hAnsi="Arial" w:cs="Arial"/>
          <w:b/>
          <w:noProof/>
          <w:color w:val="000000" w:themeColor="text1"/>
          <w:sz w:val="20"/>
          <w:szCs w:val="20"/>
          <w:lang w:val="id-ID" w:eastAsia="id-ID"/>
        </w:rPr>
        <w:pict>
          <v:rect id="_x0000_s1033" style="position:absolute;left:0;text-align:left;margin-left:-4.15pt;margin-top:-67.05pt;width:463.5pt;height:63.75pt;z-index:251669504;mso-position-horizontal-relative:text;mso-position-vertical-relative:text" fillcolor="white [3201]" strokecolor="black [3200]" strokeweight="1pt">
            <v:shadow color="#868686"/>
            <v:textbox style="mso-next-textbox:#_x0000_s1033">
              <w:txbxContent>
                <w:p w:rsidR="0043127D" w:rsidRPr="005216E1" w:rsidRDefault="0043127D" w:rsidP="0043127D">
                  <w:pPr>
                    <w:spacing w:before="120" w:line="240" w:lineRule="auto"/>
                    <w:jc w:val="center"/>
                    <w:rPr>
                      <w:rFonts w:ascii="Arial" w:hAnsi="Arial" w:cs="Arial"/>
                      <w:b/>
                      <w:color w:val="222222"/>
                      <w:sz w:val="18"/>
                      <w:shd w:val="clear" w:color="auto" w:fill="FFFFFF"/>
                      <w:lang w:val="id-ID"/>
                    </w:rPr>
                  </w:pPr>
                  <w:r w:rsidRPr="005216E1">
                    <w:rPr>
                      <w:rFonts w:ascii="Arial" w:hAnsi="Arial" w:cs="Arial"/>
                      <w:b/>
                      <w:color w:val="222222"/>
                      <w:sz w:val="20"/>
                      <w:shd w:val="clear" w:color="auto" w:fill="FFFFFF"/>
                    </w:rPr>
                    <w:t>Omni</w:t>
                  </w:r>
                  <w:r w:rsidR="00A96FED">
                    <w:rPr>
                      <w:rFonts w:ascii="Arial" w:hAnsi="Arial" w:cs="Arial"/>
                      <w:b/>
                      <w:color w:val="222222"/>
                      <w:sz w:val="20"/>
                      <w:shd w:val="clear" w:color="auto" w:fill="FFFFFF"/>
                    </w:rPr>
                    <w:t>-</w:t>
                  </w:r>
                  <w:r w:rsidRPr="005216E1">
                    <w:rPr>
                      <w:rFonts w:ascii="Arial" w:hAnsi="Arial" w:cs="Arial"/>
                      <w:b/>
                      <w:color w:val="222222"/>
                      <w:sz w:val="20"/>
                      <w:shd w:val="clear" w:color="auto" w:fill="FFFFFF"/>
                    </w:rPr>
                    <w:t>Akuatika, 11</w:t>
                  </w:r>
                  <w:r>
                    <w:rPr>
                      <w:rFonts w:ascii="Arial" w:hAnsi="Arial" w:cs="Arial"/>
                      <w:b/>
                      <w:color w:val="222222"/>
                      <w:sz w:val="20"/>
                      <w:shd w:val="clear" w:color="auto" w:fill="FFFFFF"/>
                      <w:lang w:val="id-ID"/>
                    </w:rPr>
                    <w:t xml:space="preserve"> </w:t>
                  </w:r>
                  <w:r w:rsidRPr="005216E1">
                    <w:rPr>
                      <w:rFonts w:ascii="Arial" w:hAnsi="Arial" w:cs="Arial"/>
                      <w:b/>
                      <w:color w:val="222222"/>
                      <w:sz w:val="20"/>
                      <w:shd w:val="clear" w:color="auto" w:fill="FFFFFF"/>
                    </w:rPr>
                    <w:t>(2):</w:t>
                  </w:r>
                  <w:r>
                    <w:rPr>
                      <w:rFonts w:ascii="Arial" w:hAnsi="Arial" w:cs="Arial"/>
                      <w:b/>
                      <w:color w:val="222222"/>
                      <w:sz w:val="20"/>
                      <w:shd w:val="clear" w:color="auto" w:fill="FFFFFF"/>
                      <w:lang w:val="id-ID"/>
                    </w:rPr>
                    <w:t xml:space="preserve"> </w:t>
                  </w:r>
                  <w:r w:rsidR="008654EA">
                    <w:rPr>
                      <w:rFonts w:ascii="Arial" w:hAnsi="Arial" w:cs="Arial"/>
                      <w:b/>
                      <w:color w:val="222222"/>
                      <w:sz w:val="20"/>
                      <w:shd w:val="clear" w:color="auto" w:fill="FFFFFF"/>
                    </w:rPr>
                    <w:t>1–</w:t>
                  </w:r>
                  <w:r w:rsidR="008654EA">
                    <w:rPr>
                      <w:rFonts w:ascii="Arial" w:hAnsi="Arial" w:cs="Arial"/>
                      <w:b/>
                      <w:color w:val="222222"/>
                      <w:sz w:val="20"/>
                      <w:shd w:val="clear" w:color="auto" w:fill="FFFFFF"/>
                      <w:lang w:val="id-ID"/>
                    </w:rPr>
                    <w:t>5</w:t>
                  </w:r>
                  <w:r w:rsidRPr="005216E1">
                    <w:rPr>
                      <w:rFonts w:ascii="Arial" w:hAnsi="Arial" w:cs="Arial"/>
                      <w:b/>
                      <w:color w:val="222222"/>
                      <w:sz w:val="20"/>
                      <w:shd w:val="clear" w:color="auto" w:fill="FFFFFF"/>
                    </w:rPr>
                    <w:t>, 2015</w:t>
                  </w:r>
                  <w:r w:rsidRPr="003A4ABE">
                    <w:rPr>
                      <w:rFonts w:ascii="Arial" w:hAnsi="Arial" w:cs="Arial"/>
                      <w:b/>
                      <w:color w:val="222222"/>
                      <w:sz w:val="18"/>
                    </w:rPr>
                    <w:br/>
                  </w:r>
                  <w:r w:rsidRPr="005216E1">
                    <w:rPr>
                      <w:rFonts w:ascii="Arial" w:hAnsi="Arial" w:cs="Arial"/>
                      <w:b/>
                      <w:color w:val="222222"/>
                      <w:sz w:val="20"/>
                      <w:shd w:val="clear" w:color="auto" w:fill="FFFFFF"/>
                    </w:rPr>
                    <w:t>ISSN: 1858-3873 print / 2476-9347 online</w:t>
                  </w:r>
                </w:p>
                <w:p w:rsidR="0043127D" w:rsidRPr="003A4ABE" w:rsidRDefault="0043127D" w:rsidP="0043127D">
                  <w:pPr>
                    <w:spacing w:before="120" w:line="240" w:lineRule="auto"/>
                    <w:jc w:val="center"/>
                    <w:rPr>
                      <w:rFonts w:ascii="Arial" w:hAnsi="Arial" w:cs="Arial"/>
                      <w:b/>
                      <w:color w:val="222222"/>
                      <w:shd w:val="clear" w:color="auto" w:fill="FFFFFF"/>
                    </w:rPr>
                  </w:pPr>
                  <w:r w:rsidRPr="003A4ABE">
                    <w:rPr>
                      <w:rFonts w:ascii="Arial" w:hAnsi="Arial" w:cs="Arial"/>
                      <w:b/>
                      <w:color w:val="222222"/>
                      <w:shd w:val="clear" w:color="auto" w:fill="FFFFFF"/>
                    </w:rPr>
                    <w:t>Research Article</w:t>
                  </w:r>
                </w:p>
                <w:p w:rsidR="004D3B0B" w:rsidRPr="003A4ABE" w:rsidRDefault="004D3B0B" w:rsidP="004D3B0B"/>
              </w:txbxContent>
            </v:textbox>
          </v:rect>
        </w:pict>
      </w:r>
      <w:r w:rsidR="00DF33A0" w:rsidRPr="00692B07">
        <w:rPr>
          <w:rFonts w:ascii="Arial" w:hAnsi="Arial" w:cs="Arial"/>
          <w:b/>
          <w:color w:val="000000" w:themeColor="text1"/>
          <w:sz w:val="20"/>
          <w:szCs w:val="20"/>
        </w:rPr>
        <w:t xml:space="preserve"> </w:t>
      </w:r>
    </w:p>
    <w:p w:rsidR="00EF5B21" w:rsidRPr="00692B07" w:rsidRDefault="00EF5B21" w:rsidP="00EF5B21">
      <w:pPr>
        <w:spacing w:line="240" w:lineRule="auto"/>
        <w:jc w:val="center"/>
        <w:rPr>
          <w:rFonts w:ascii="Arial" w:hAnsi="Arial" w:cs="Arial"/>
          <w:b/>
          <w:color w:val="000000" w:themeColor="text1"/>
          <w:sz w:val="20"/>
          <w:szCs w:val="20"/>
          <w:lang w:val="id-ID"/>
        </w:rPr>
      </w:pPr>
    </w:p>
    <w:p w:rsidR="005777A5" w:rsidRPr="00692B07" w:rsidRDefault="00A1488E" w:rsidP="005777A5">
      <w:pPr>
        <w:spacing w:after="240" w:line="240" w:lineRule="auto"/>
        <w:jc w:val="center"/>
        <w:rPr>
          <w:rFonts w:ascii="Arial" w:hAnsi="Arial" w:cs="Arial"/>
          <w:b/>
          <w:color w:val="000000" w:themeColor="text1"/>
          <w:sz w:val="20"/>
          <w:szCs w:val="20"/>
        </w:rPr>
      </w:pPr>
      <w:r w:rsidRPr="00692B07">
        <w:rPr>
          <w:rFonts w:ascii="Arial" w:hAnsi="Arial" w:cs="Arial"/>
          <w:b/>
          <w:color w:val="000000" w:themeColor="text1"/>
          <w:sz w:val="20"/>
          <w:szCs w:val="20"/>
          <w:lang w:val="id-ID"/>
        </w:rPr>
        <w:t>Analysis of Heavy Metal Cadmium (Cd) Content on Mud Crab (</w:t>
      </w:r>
      <w:r w:rsidR="00403C02" w:rsidRPr="00403C02">
        <w:rPr>
          <w:rFonts w:ascii="Arial" w:hAnsi="Arial" w:cs="Arial"/>
          <w:b/>
          <w:i/>
          <w:color w:val="000000" w:themeColor="text1"/>
          <w:sz w:val="20"/>
          <w:szCs w:val="20"/>
          <w:lang w:val="id-ID"/>
        </w:rPr>
        <w:t>Scylla</w:t>
      </w:r>
      <w:r w:rsidRPr="00692B07">
        <w:rPr>
          <w:rFonts w:ascii="Arial" w:hAnsi="Arial" w:cs="Arial"/>
          <w:b/>
          <w:color w:val="000000" w:themeColor="text1"/>
          <w:sz w:val="20"/>
          <w:szCs w:val="20"/>
          <w:lang w:val="id-ID"/>
        </w:rPr>
        <w:t xml:space="preserve"> </w:t>
      </w:r>
      <w:r w:rsidR="007D2D17" w:rsidRPr="007D2D17">
        <w:rPr>
          <w:rFonts w:ascii="Arial" w:hAnsi="Arial" w:cs="Arial"/>
          <w:b/>
          <w:color w:val="000000" w:themeColor="text1"/>
          <w:sz w:val="20"/>
          <w:szCs w:val="20"/>
          <w:lang w:val="id-ID"/>
        </w:rPr>
        <w:t>sp.</w:t>
      </w:r>
      <w:r w:rsidRPr="00692B07">
        <w:rPr>
          <w:rFonts w:ascii="Arial" w:hAnsi="Arial" w:cs="Arial"/>
          <w:b/>
          <w:color w:val="000000" w:themeColor="text1"/>
          <w:sz w:val="20"/>
          <w:szCs w:val="20"/>
          <w:lang w:val="id-ID"/>
        </w:rPr>
        <w:t>)                                    at Wonorejo River Surabaya</w:t>
      </w:r>
    </w:p>
    <w:p w:rsidR="004B7166" w:rsidRPr="00692B07" w:rsidRDefault="004B7166" w:rsidP="00EF5B21">
      <w:pPr>
        <w:spacing w:line="240" w:lineRule="auto"/>
        <w:jc w:val="center"/>
        <w:rPr>
          <w:rFonts w:ascii="Arial" w:hAnsi="Arial" w:cs="Arial"/>
          <w:b/>
          <w:bCs/>
          <w:color w:val="000000" w:themeColor="text1"/>
          <w:sz w:val="20"/>
          <w:szCs w:val="20"/>
        </w:rPr>
      </w:pPr>
    </w:p>
    <w:p w:rsidR="00FA78BE" w:rsidRPr="00692B07" w:rsidRDefault="00FA78BE" w:rsidP="00FA78BE">
      <w:pPr>
        <w:autoSpaceDE w:val="0"/>
        <w:autoSpaceDN w:val="0"/>
        <w:adjustRightInd w:val="0"/>
        <w:spacing w:line="240" w:lineRule="auto"/>
        <w:jc w:val="center"/>
        <w:rPr>
          <w:rFonts w:ascii="Arial" w:hAnsi="Arial" w:cs="Arial"/>
          <w:color w:val="000000" w:themeColor="text1"/>
          <w:lang w:val="id-ID"/>
        </w:rPr>
      </w:pPr>
    </w:p>
    <w:p w:rsidR="004B7166" w:rsidRPr="00692B07" w:rsidRDefault="00BF57D0" w:rsidP="004B7166">
      <w:pPr>
        <w:suppressAutoHyphens w:val="0"/>
        <w:autoSpaceDE w:val="0"/>
        <w:autoSpaceDN w:val="0"/>
        <w:adjustRightInd w:val="0"/>
        <w:spacing w:line="240" w:lineRule="auto"/>
        <w:jc w:val="center"/>
        <w:rPr>
          <w:rFonts w:ascii="Arial" w:eastAsia="Calibri" w:hAnsi="Arial" w:cs="Arial"/>
          <w:b/>
          <w:bCs/>
          <w:color w:val="000000" w:themeColor="text1"/>
          <w:sz w:val="20"/>
          <w:szCs w:val="20"/>
          <w:lang w:val="id-ID" w:eastAsia="id-ID"/>
        </w:rPr>
      </w:pPr>
      <w:r w:rsidRPr="00692B07">
        <w:rPr>
          <w:rFonts w:ascii="Arial" w:eastAsia="Calibri" w:hAnsi="Arial" w:cs="Arial"/>
          <w:b/>
          <w:bCs/>
          <w:color w:val="000000" w:themeColor="text1"/>
          <w:sz w:val="20"/>
          <w:szCs w:val="20"/>
          <w:lang w:val="id-ID" w:eastAsia="id-ID"/>
        </w:rPr>
        <w:t>Nanang Ardianto</w:t>
      </w:r>
      <w:r w:rsidR="00BF741C" w:rsidRPr="00692B07">
        <w:rPr>
          <w:rFonts w:ascii="Arial" w:eastAsia="Calibri" w:hAnsi="Arial" w:cs="Arial"/>
          <w:b/>
          <w:bCs/>
          <w:color w:val="000000" w:themeColor="text1"/>
          <w:sz w:val="20"/>
          <w:szCs w:val="20"/>
          <w:vertAlign w:val="superscript"/>
          <w:lang w:val="id-ID" w:eastAsia="id-ID"/>
        </w:rPr>
        <w:t>1</w:t>
      </w:r>
      <w:r w:rsidR="004B7166" w:rsidRPr="00692B07">
        <w:rPr>
          <w:rFonts w:ascii="Arial" w:eastAsia="Calibri" w:hAnsi="Arial" w:cs="Arial"/>
          <w:b/>
          <w:bCs/>
          <w:color w:val="000000" w:themeColor="text1"/>
          <w:sz w:val="20"/>
          <w:szCs w:val="20"/>
          <w:lang w:val="id-ID" w:eastAsia="id-ID"/>
        </w:rPr>
        <w:t xml:space="preserve">, </w:t>
      </w:r>
      <w:r w:rsidRPr="00692B07">
        <w:rPr>
          <w:rFonts w:ascii="Arial" w:eastAsia="Calibri" w:hAnsi="Arial" w:cs="Arial"/>
          <w:b/>
          <w:bCs/>
          <w:color w:val="000000" w:themeColor="text1"/>
          <w:sz w:val="20"/>
          <w:szCs w:val="20"/>
          <w:lang w:val="id-ID" w:eastAsia="id-ID"/>
        </w:rPr>
        <w:t>Prayogo</w:t>
      </w:r>
      <w:r w:rsidR="00BF741C" w:rsidRPr="00692B07">
        <w:rPr>
          <w:rFonts w:ascii="Arial" w:eastAsia="Calibri" w:hAnsi="Arial" w:cs="Arial"/>
          <w:b/>
          <w:bCs/>
          <w:color w:val="000000" w:themeColor="text1"/>
          <w:sz w:val="20"/>
          <w:szCs w:val="20"/>
          <w:vertAlign w:val="superscript"/>
          <w:lang w:val="id-ID" w:eastAsia="id-ID"/>
        </w:rPr>
        <w:t>2</w:t>
      </w:r>
      <w:r w:rsidR="004B7166" w:rsidRPr="00692B07">
        <w:rPr>
          <w:rFonts w:ascii="Arial" w:eastAsia="Calibri" w:hAnsi="Arial" w:cs="Arial"/>
          <w:b/>
          <w:bCs/>
          <w:color w:val="000000" w:themeColor="text1"/>
          <w:sz w:val="20"/>
          <w:szCs w:val="20"/>
          <w:lang w:val="id-ID" w:eastAsia="id-ID"/>
        </w:rPr>
        <w:t xml:space="preserve"> </w:t>
      </w:r>
      <w:r w:rsidR="00EF5B21" w:rsidRPr="00692B07">
        <w:rPr>
          <w:rFonts w:ascii="Arial" w:eastAsia="Calibri" w:hAnsi="Arial" w:cs="Arial"/>
          <w:b/>
          <w:bCs/>
          <w:color w:val="000000" w:themeColor="text1"/>
          <w:sz w:val="20"/>
          <w:szCs w:val="20"/>
          <w:lang w:val="id-ID" w:eastAsia="id-ID"/>
        </w:rPr>
        <w:t xml:space="preserve">dan </w:t>
      </w:r>
      <w:r w:rsidRPr="00692B07">
        <w:rPr>
          <w:rFonts w:ascii="Arial" w:eastAsia="Calibri" w:hAnsi="Arial" w:cs="Arial"/>
          <w:b/>
          <w:bCs/>
          <w:color w:val="000000" w:themeColor="text1"/>
          <w:sz w:val="20"/>
          <w:szCs w:val="20"/>
          <w:lang w:val="id-ID" w:eastAsia="id-ID"/>
        </w:rPr>
        <w:t>Adriana Monica Sahidu</w:t>
      </w:r>
      <w:r w:rsidR="00A61830" w:rsidRPr="00692B07">
        <w:rPr>
          <w:rFonts w:ascii="Arial" w:eastAsia="Calibri" w:hAnsi="Arial" w:cs="Arial"/>
          <w:b/>
          <w:bCs/>
          <w:color w:val="000000" w:themeColor="text1"/>
          <w:sz w:val="20"/>
          <w:szCs w:val="20"/>
          <w:vertAlign w:val="superscript"/>
          <w:lang w:val="id-ID" w:eastAsia="id-ID"/>
        </w:rPr>
        <w:t>2</w:t>
      </w:r>
    </w:p>
    <w:p w:rsidR="004B7166" w:rsidRPr="00692B07" w:rsidRDefault="004B7166" w:rsidP="004B7166">
      <w:pPr>
        <w:suppressAutoHyphens w:val="0"/>
        <w:autoSpaceDE w:val="0"/>
        <w:autoSpaceDN w:val="0"/>
        <w:adjustRightInd w:val="0"/>
        <w:spacing w:line="240" w:lineRule="auto"/>
        <w:jc w:val="center"/>
        <w:rPr>
          <w:rFonts w:ascii="Arial" w:eastAsia="Calibri" w:hAnsi="Arial" w:cs="Arial"/>
          <w:i/>
          <w:iCs/>
          <w:color w:val="000000" w:themeColor="text1"/>
          <w:sz w:val="20"/>
          <w:szCs w:val="20"/>
          <w:lang w:val="id-ID" w:eastAsia="id-ID"/>
        </w:rPr>
      </w:pPr>
    </w:p>
    <w:p w:rsidR="004B7166" w:rsidRPr="00692B07" w:rsidRDefault="004B7166" w:rsidP="00EF5B21">
      <w:pPr>
        <w:suppressAutoHyphens w:val="0"/>
        <w:spacing w:line="240" w:lineRule="auto"/>
        <w:jc w:val="center"/>
        <w:rPr>
          <w:rFonts w:ascii="Arial" w:eastAsia="Calibri" w:hAnsi="Arial" w:cs="Arial"/>
          <w:i/>
          <w:color w:val="000000" w:themeColor="text1"/>
          <w:sz w:val="18"/>
          <w:szCs w:val="18"/>
          <w:lang w:val="id-ID" w:eastAsia="en-US"/>
        </w:rPr>
      </w:pPr>
      <w:r w:rsidRPr="00692B07">
        <w:rPr>
          <w:rFonts w:ascii="Arial" w:eastAsia="Calibri" w:hAnsi="Arial" w:cs="Arial"/>
          <w:i/>
          <w:color w:val="000000" w:themeColor="text1"/>
          <w:sz w:val="18"/>
          <w:szCs w:val="18"/>
          <w:vertAlign w:val="superscript"/>
          <w:lang w:val="id-ID" w:eastAsia="en-US"/>
        </w:rPr>
        <w:t>1</w:t>
      </w:r>
      <w:r w:rsidR="00E83A3F" w:rsidRPr="00692B07">
        <w:rPr>
          <w:rFonts w:ascii="Arial" w:eastAsia="Calibri" w:hAnsi="Arial" w:cs="Arial"/>
          <w:i/>
          <w:color w:val="000000" w:themeColor="text1"/>
          <w:sz w:val="18"/>
          <w:szCs w:val="18"/>
          <w:vertAlign w:val="superscript"/>
          <w:lang w:val="id-ID" w:eastAsia="en-US"/>
        </w:rPr>
        <w:t xml:space="preserve"> </w:t>
      </w:r>
      <w:r w:rsidRPr="00692B07">
        <w:rPr>
          <w:rFonts w:ascii="Arial" w:eastAsia="Calibri" w:hAnsi="Arial" w:cs="Arial"/>
          <w:i/>
          <w:color w:val="000000" w:themeColor="text1"/>
          <w:sz w:val="18"/>
          <w:szCs w:val="18"/>
          <w:lang w:val="id-ID" w:eastAsia="en-US"/>
        </w:rPr>
        <w:t>A</w:t>
      </w:r>
      <w:r w:rsidR="00AC0A9D" w:rsidRPr="00692B07">
        <w:rPr>
          <w:rFonts w:ascii="Arial" w:eastAsia="Calibri" w:hAnsi="Arial" w:cs="Arial"/>
          <w:i/>
          <w:color w:val="000000" w:themeColor="text1"/>
          <w:sz w:val="18"/>
          <w:szCs w:val="18"/>
          <w:lang w:val="id-ID" w:eastAsia="en-US"/>
        </w:rPr>
        <w:t>quaculture</w:t>
      </w:r>
      <w:r w:rsidR="00F94922" w:rsidRPr="00692B07">
        <w:rPr>
          <w:rFonts w:ascii="Arial" w:eastAsia="Calibri" w:hAnsi="Arial" w:cs="Arial"/>
          <w:i/>
          <w:color w:val="000000" w:themeColor="text1"/>
          <w:sz w:val="18"/>
          <w:szCs w:val="18"/>
          <w:lang w:val="id-ID" w:eastAsia="en-US"/>
        </w:rPr>
        <w:t xml:space="preserve"> Study Program</w:t>
      </w:r>
      <w:r w:rsidRPr="00692B07">
        <w:rPr>
          <w:rFonts w:ascii="Arial" w:eastAsia="Calibri" w:hAnsi="Arial" w:cs="Arial"/>
          <w:i/>
          <w:color w:val="000000" w:themeColor="text1"/>
          <w:sz w:val="18"/>
          <w:szCs w:val="18"/>
          <w:lang w:val="id-ID" w:eastAsia="en-US"/>
        </w:rPr>
        <w:t xml:space="preserve">, </w:t>
      </w:r>
      <w:r w:rsidR="00B16C0D" w:rsidRPr="00692B07">
        <w:rPr>
          <w:rFonts w:ascii="Arial" w:eastAsia="Calibri" w:hAnsi="Arial" w:cs="Arial"/>
          <w:i/>
          <w:color w:val="000000" w:themeColor="text1"/>
          <w:sz w:val="18"/>
          <w:szCs w:val="18"/>
          <w:lang w:val="id-ID" w:eastAsia="en-US"/>
        </w:rPr>
        <w:t>Faculty of Marine and Fisheries</w:t>
      </w:r>
      <w:r w:rsidRPr="00692B07">
        <w:rPr>
          <w:rFonts w:ascii="Arial" w:eastAsia="Calibri" w:hAnsi="Arial" w:cs="Arial"/>
          <w:i/>
          <w:color w:val="000000" w:themeColor="text1"/>
          <w:sz w:val="18"/>
          <w:szCs w:val="18"/>
          <w:lang w:val="id-ID" w:eastAsia="en-US"/>
        </w:rPr>
        <w:t xml:space="preserve">, </w:t>
      </w:r>
      <w:r w:rsidR="00401CD8" w:rsidRPr="00692B07">
        <w:rPr>
          <w:rFonts w:ascii="Arial" w:eastAsia="Calibri" w:hAnsi="Arial" w:cs="Arial"/>
          <w:i/>
          <w:color w:val="000000" w:themeColor="text1"/>
          <w:sz w:val="18"/>
          <w:szCs w:val="18"/>
          <w:lang w:val="id-ID" w:eastAsia="en-US"/>
        </w:rPr>
        <w:t>Universitas Airlangga</w:t>
      </w:r>
      <w:r w:rsidRPr="00692B07">
        <w:rPr>
          <w:rFonts w:ascii="Arial" w:eastAsia="Calibri" w:hAnsi="Arial" w:cs="Arial"/>
          <w:i/>
          <w:color w:val="000000" w:themeColor="text1"/>
          <w:sz w:val="18"/>
          <w:szCs w:val="18"/>
          <w:lang w:val="id-ID" w:eastAsia="en-US"/>
        </w:rPr>
        <w:t>,</w:t>
      </w:r>
    </w:p>
    <w:p w:rsidR="004B7166" w:rsidRPr="00692B07" w:rsidRDefault="004B7166" w:rsidP="00EF5B21">
      <w:pPr>
        <w:suppressAutoHyphens w:val="0"/>
        <w:spacing w:line="240" w:lineRule="auto"/>
        <w:jc w:val="center"/>
        <w:rPr>
          <w:rFonts w:ascii="Arial" w:eastAsia="Calibri" w:hAnsi="Arial" w:cs="Arial"/>
          <w:i/>
          <w:color w:val="000000" w:themeColor="text1"/>
          <w:sz w:val="18"/>
          <w:szCs w:val="18"/>
          <w:lang w:val="id-ID" w:eastAsia="en-US"/>
        </w:rPr>
      </w:pPr>
      <w:r w:rsidRPr="00692B07">
        <w:rPr>
          <w:rFonts w:ascii="Arial" w:eastAsia="Calibri" w:hAnsi="Arial" w:cs="Arial"/>
          <w:i/>
          <w:color w:val="000000" w:themeColor="text1"/>
          <w:sz w:val="18"/>
          <w:szCs w:val="18"/>
          <w:lang w:val="id-ID" w:eastAsia="en-US"/>
        </w:rPr>
        <w:t xml:space="preserve">Jl. </w:t>
      </w:r>
      <w:r w:rsidR="00541D05" w:rsidRPr="00692B07">
        <w:rPr>
          <w:rFonts w:ascii="Arial" w:eastAsia="Calibri" w:hAnsi="Arial" w:cs="Arial"/>
          <w:i/>
          <w:color w:val="000000" w:themeColor="text1"/>
          <w:sz w:val="18"/>
          <w:szCs w:val="18"/>
          <w:lang w:val="id-ID" w:eastAsia="en-US"/>
        </w:rPr>
        <w:t>Mulyorejo Kampus C Unair</w:t>
      </w:r>
      <w:r w:rsidRPr="00692B07">
        <w:rPr>
          <w:rFonts w:ascii="Arial" w:eastAsia="Calibri" w:hAnsi="Arial" w:cs="Arial"/>
          <w:i/>
          <w:color w:val="000000" w:themeColor="text1"/>
          <w:sz w:val="18"/>
          <w:szCs w:val="18"/>
          <w:lang w:val="id-ID" w:eastAsia="en-US"/>
        </w:rPr>
        <w:t xml:space="preserve">, </w:t>
      </w:r>
      <w:r w:rsidR="00E83A3F" w:rsidRPr="00692B07">
        <w:rPr>
          <w:rFonts w:ascii="Arial" w:eastAsia="Calibri" w:hAnsi="Arial" w:cs="Arial"/>
          <w:i/>
          <w:color w:val="000000" w:themeColor="text1"/>
          <w:sz w:val="18"/>
          <w:szCs w:val="18"/>
          <w:lang w:val="id-ID" w:eastAsia="en-US"/>
        </w:rPr>
        <w:t>Surabaya</w:t>
      </w:r>
      <w:r w:rsidRPr="00692B07">
        <w:rPr>
          <w:rFonts w:ascii="Arial" w:eastAsia="Calibri" w:hAnsi="Arial" w:cs="Arial"/>
          <w:i/>
          <w:color w:val="000000" w:themeColor="text1"/>
          <w:sz w:val="18"/>
          <w:szCs w:val="18"/>
          <w:lang w:val="id-ID" w:eastAsia="en-US"/>
        </w:rPr>
        <w:t xml:space="preserve"> </w:t>
      </w:r>
      <w:r w:rsidR="00541D05" w:rsidRPr="00692B07">
        <w:rPr>
          <w:rFonts w:ascii="Arial" w:eastAsia="Calibri" w:hAnsi="Arial" w:cs="Arial"/>
          <w:i/>
          <w:color w:val="000000" w:themeColor="text1"/>
          <w:sz w:val="18"/>
          <w:szCs w:val="18"/>
          <w:lang w:val="id-ID" w:eastAsia="en-US"/>
        </w:rPr>
        <w:t>60115</w:t>
      </w:r>
      <w:r w:rsidRPr="00692B07">
        <w:rPr>
          <w:rFonts w:ascii="Arial" w:eastAsia="Calibri" w:hAnsi="Arial" w:cs="Arial"/>
          <w:i/>
          <w:color w:val="000000" w:themeColor="text1"/>
          <w:sz w:val="18"/>
          <w:szCs w:val="18"/>
          <w:lang w:val="id-ID" w:eastAsia="en-US"/>
        </w:rPr>
        <w:t>, Indonesia</w:t>
      </w:r>
    </w:p>
    <w:p w:rsidR="00541D05" w:rsidRPr="00692B07" w:rsidRDefault="00401CD8" w:rsidP="00541D05">
      <w:pPr>
        <w:suppressAutoHyphens w:val="0"/>
        <w:spacing w:line="240" w:lineRule="auto"/>
        <w:jc w:val="center"/>
        <w:rPr>
          <w:rFonts w:ascii="Arial" w:eastAsia="Calibri" w:hAnsi="Arial" w:cs="Arial"/>
          <w:i/>
          <w:color w:val="000000" w:themeColor="text1"/>
          <w:sz w:val="18"/>
          <w:szCs w:val="18"/>
          <w:lang w:val="id-ID" w:eastAsia="en-US"/>
        </w:rPr>
      </w:pPr>
      <w:r w:rsidRPr="00692B07">
        <w:rPr>
          <w:rFonts w:ascii="Arial" w:eastAsia="Calibri" w:hAnsi="Arial" w:cs="Arial"/>
          <w:i/>
          <w:color w:val="000000" w:themeColor="text1"/>
          <w:sz w:val="18"/>
          <w:szCs w:val="18"/>
          <w:vertAlign w:val="superscript"/>
          <w:lang w:val="id-ID" w:eastAsia="en-US"/>
        </w:rPr>
        <w:t>2</w:t>
      </w:r>
      <w:r w:rsidR="004B7166" w:rsidRPr="00692B07">
        <w:rPr>
          <w:rFonts w:ascii="Arial" w:eastAsia="Calibri" w:hAnsi="Arial" w:cs="Arial"/>
          <w:i/>
          <w:color w:val="000000" w:themeColor="text1"/>
          <w:sz w:val="18"/>
          <w:szCs w:val="18"/>
          <w:lang w:val="id-ID" w:eastAsia="en-US"/>
        </w:rPr>
        <w:t xml:space="preserve"> </w:t>
      </w:r>
      <w:r w:rsidR="00B16C0D" w:rsidRPr="00692B07">
        <w:rPr>
          <w:rFonts w:ascii="Arial" w:eastAsia="Calibri" w:hAnsi="Arial" w:cs="Arial"/>
          <w:i/>
          <w:color w:val="000000" w:themeColor="text1"/>
          <w:sz w:val="18"/>
          <w:szCs w:val="18"/>
          <w:lang w:val="id-ID" w:eastAsia="en-US"/>
        </w:rPr>
        <w:t>Department of Marine</w:t>
      </w:r>
      <w:r w:rsidRPr="00692B07">
        <w:rPr>
          <w:rFonts w:ascii="Arial" w:eastAsia="Calibri" w:hAnsi="Arial" w:cs="Arial"/>
          <w:i/>
          <w:color w:val="000000" w:themeColor="text1"/>
          <w:sz w:val="18"/>
          <w:szCs w:val="18"/>
          <w:lang w:val="id-ID" w:eastAsia="en-US"/>
        </w:rPr>
        <w:t xml:space="preserve">, Faculty of </w:t>
      </w:r>
      <w:r w:rsidR="00B16C0D" w:rsidRPr="00692B07">
        <w:rPr>
          <w:rFonts w:ascii="Arial" w:eastAsia="Calibri" w:hAnsi="Arial" w:cs="Arial"/>
          <w:i/>
          <w:color w:val="000000" w:themeColor="text1"/>
          <w:sz w:val="18"/>
          <w:szCs w:val="18"/>
          <w:lang w:val="id-ID" w:eastAsia="en-US"/>
        </w:rPr>
        <w:t xml:space="preserve">Marine and </w:t>
      </w:r>
      <w:r w:rsidRPr="00692B07">
        <w:rPr>
          <w:rFonts w:ascii="Arial" w:eastAsia="Calibri" w:hAnsi="Arial" w:cs="Arial"/>
          <w:i/>
          <w:color w:val="000000" w:themeColor="text1"/>
          <w:sz w:val="18"/>
          <w:szCs w:val="18"/>
          <w:lang w:val="id-ID" w:eastAsia="en-US"/>
        </w:rPr>
        <w:t>Fisheries, Universitas Airlangga</w:t>
      </w:r>
      <w:r w:rsidR="004B7166" w:rsidRPr="00692B07">
        <w:rPr>
          <w:rFonts w:ascii="Arial" w:eastAsia="Calibri" w:hAnsi="Arial" w:cs="Arial"/>
          <w:i/>
          <w:color w:val="000000" w:themeColor="text1"/>
          <w:sz w:val="18"/>
          <w:szCs w:val="18"/>
          <w:lang w:val="id-ID" w:eastAsia="en-US"/>
        </w:rPr>
        <w:t xml:space="preserve">, </w:t>
      </w:r>
      <w:r w:rsidRPr="00692B07">
        <w:rPr>
          <w:rFonts w:ascii="Arial" w:eastAsia="Calibri" w:hAnsi="Arial" w:cs="Arial"/>
          <w:i/>
          <w:color w:val="000000" w:themeColor="text1"/>
          <w:sz w:val="18"/>
          <w:szCs w:val="18"/>
          <w:lang w:val="id-ID" w:eastAsia="en-US"/>
        </w:rPr>
        <w:t xml:space="preserve">               </w:t>
      </w:r>
      <w:r w:rsidR="00426CF8" w:rsidRPr="00692B07">
        <w:rPr>
          <w:rFonts w:ascii="Arial" w:eastAsia="Calibri" w:hAnsi="Arial" w:cs="Arial"/>
          <w:i/>
          <w:color w:val="000000" w:themeColor="text1"/>
          <w:sz w:val="18"/>
          <w:szCs w:val="18"/>
          <w:lang w:val="id-ID" w:eastAsia="en-US"/>
        </w:rPr>
        <w:t xml:space="preserve">           </w:t>
      </w:r>
      <w:r w:rsidRPr="00692B07">
        <w:rPr>
          <w:rFonts w:ascii="Arial" w:eastAsia="Calibri" w:hAnsi="Arial" w:cs="Arial"/>
          <w:i/>
          <w:color w:val="000000" w:themeColor="text1"/>
          <w:sz w:val="18"/>
          <w:szCs w:val="18"/>
          <w:lang w:val="id-ID" w:eastAsia="en-US"/>
        </w:rPr>
        <w:t xml:space="preserve">                          </w:t>
      </w:r>
      <w:r w:rsidR="00541D05" w:rsidRPr="00692B07">
        <w:rPr>
          <w:rFonts w:ascii="Arial" w:eastAsia="Calibri" w:hAnsi="Arial" w:cs="Arial"/>
          <w:i/>
          <w:color w:val="000000" w:themeColor="text1"/>
          <w:sz w:val="18"/>
          <w:szCs w:val="18"/>
          <w:lang w:val="id-ID" w:eastAsia="en-US"/>
        </w:rPr>
        <w:t>Jl. Mulyorejo Kampus C Unair, Surabaya 60115, Indonesia</w:t>
      </w:r>
    </w:p>
    <w:p w:rsidR="00D9656D" w:rsidRPr="00692B07" w:rsidRDefault="00D9656D" w:rsidP="004B7166">
      <w:pPr>
        <w:suppressAutoHyphens w:val="0"/>
        <w:spacing w:after="200" w:line="240" w:lineRule="auto"/>
        <w:jc w:val="center"/>
        <w:rPr>
          <w:rFonts w:ascii="Arial" w:eastAsia="Calibri" w:hAnsi="Arial" w:cs="Arial"/>
          <w:i/>
          <w:iCs/>
          <w:color w:val="000000" w:themeColor="text1"/>
          <w:sz w:val="20"/>
          <w:szCs w:val="20"/>
          <w:vertAlign w:val="superscript"/>
          <w:lang w:val="id-ID" w:eastAsia="en-US"/>
        </w:rPr>
      </w:pPr>
    </w:p>
    <w:p w:rsidR="004B7166" w:rsidRPr="00692B07" w:rsidRDefault="009402A7" w:rsidP="004B7166">
      <w:pPr>
        <w:suppressAutoHyphens w:val="0"/>
        <w:spacing w:after="200" w:line="240" w:lineRule="auto"/>
        <w:jc w:val="center"/>
        <w:rPr>
          <w:rFonts w:ascii="Arial" w:eastAsia="Calibri" w:hAnsi="Arial" w:cs="Arial"/>
          <w:i/>
          <w:color w:val="000000" w:themeColor="text1"/>
          <w:sz w:val="20"/>
          <w:szCs w:val="20"/>
          <w:lang w:val="id-ID" w:eastAsia="en-US"/>
        </w:rPr>
      </w:pPr>
      <w:r w:rsidRPr="00692B07">
        <w:rPr>
          <w:rFonts w:ascii="Arial" w:eastAsia="Calibri" w:hAnsi="Arial" w:cs="Arial"/>
          <w:i/>
          <w:iCs/>
          <w:color w:val="000000" w:themeColor="text1"/>
          <w:sz w:val="20"/>
          <w:szCs w:val="20"/>
          <w:vertAlign w:val="superscript"/>
          <w:lang w:val="id-ID" w:eastAsia="en-US"/>
        </w:rPr>
        <w:t>*</w:t>
      </w:r>
      <w:r w:rsidR="004B7166" w:rsidRPr="00692B07">
        <w:rPr>
          <w:rFonts w:ascii="Arial" w:eastAsia="Calibri" w:hAnsi="Arial" w:cs="Arial"/>
          <w:i/>
          <w:iCs/>
          <w:color w:val="000000" w:themeColor="text1"/>
          <w:sz w:val="20"/>
          <w:szCs w:val="20"/>
          <w:lang w:val="id-ID" w:eastAsia="en-US"/>
        </w:rPr>
        <w:t xml:space="preserve">Corresponding author: </w:t>
      </w:r>
      <w:r w:rsidR="002446CF" w:rsidRPr="00692B07">
        <w:rPr>
          <w:rFonts w:ascii="Arial" w:eastAsia="Calibri" w:hAnsi="Arial" w:cs="Arial"/>
          <w:i/>
          <w:color w:val="000000" w:themeColor="text1"/>
          <w:sz w:val="20"/>
          <w:szCs w:val="20"/>
          <w:lang w:val="id-ID" w:eastAsia="en-US"/>
        </w:rPr>
        <w:t>nanangardianto17121996@gmail.com</w:t>
      </w:r>
    </w:p>
    <w:p w:rsidR="00FA78BE" w:rsidRPr="00692B07" w:rsidRDefault="00FA78BE" w:rsidP="00FA78BE">
      <w:pPr>
        <w:spacing w:line="240" w:lineRule="auto"/>
        <w:jc w:val="center"/>
        <w:rPr>
          <w:rFonts w:ascii="Arial" w:hAnsi="Arial" w:cs="Arial"/>
          <w:color w:val="000000" w:themeColor="text1"/>
          <w:lang w:val="id-ID"/>
        </w:rPr>
      </w:pPr>
    </w:p>
    <w:p w:rsidR="005777A5" w:rsidRPr="00692B07" w:rsidRDefault="00FA78BE" w:rsidP="005777A5">
      <w:pPr>
        <w:jc w:val="center"/>
        <w:rPr>
          <w:rFonts w:ascii="Arial" w:hAnsi="Arial" w:cs="Arial"/>
          <w:i/>
          <w:color w:val="000000" w:themeColor="text1"/>
          <w:sz w:val="20"/>
          <w:szCs w:val="20"/>
          <w:lang w:val="id-ID"/>
        </w:rPr>
      </w:pPr>
      <w:r w:rsidRPr="00692B07">
        <w:rPr>
          <w:rFonts w:ascii="Arial" w:hAnsi="Arial" w:cs="Arial"/>
          <w:b/>
          <w:i/>
          <w:color w:val="000000" w:themeColor="text1"/>
          <w:sz w:val="20"/>
          <w:szCs w:val="20"/>
          <w:lang w:val="id-ID"/>
        </w:rPr>
        <w:t>ABSTRACT</w:t>
      </w:r>
    </w:p>
    <w:p w:rsidR="00FA78BE" w:rsidRPr="00692B07" w:rsidRDefault="00FA78BE" w:rsidP="00EF5B21">
      <w:pPr>
        <w:spacing w:line="240" w:lineRule="auto"/>
        <w:jc w:val="center"/>
        <w:rPr>
          <w:rFonts w:ascii="Arial" w:hAnsi="Arial" w:cs="Arial"/>
          <w:b/>
          <w:i/>
          <w:color w:val="000000" w:themeColor="text1"/>
          <w:sz w:val="20"/>
          <w:szCs w:val="20"/>
          <w:lang w:val="id-ID"/>
        </w:rPr>
      </w:pPr>
    </w:p>
    <w:p w:rsidR="009F3D8B" w:rsidRPr="00692B07" w:rsidRDefault="009F3D8B" w:rsidP="00EF5B21">
      <w:pPr>
        <w:spacing w:line="240" w:lineRule="auto"/>
        <w:jc w:val="center"/>
        <w:rPr>
          <w:rFonts w:ascii="Arial" w:hAnsi="Arial" w:cs="Arial"/>
          <w:b/>
          <w:color w:val="000000" w:themeColor="text1"/>
          <w:sz w:val="20"/>
          <w:szCs w:val="20"/>
          <w:lang w:val="id-ID"/>
        </w:rPr>
      </w:pPr>
    </w:p>
    <w:p w:rsidR="00FA78BE" w:rsidRPr="00692B07" w:rsidRDefault="00FA78BE" w:rsidP="00FA78BE">
      <w:pPr>
        <w:spacing w:line="240" w:lineRule="auto"/>
        <w:jc w:val="center"/>
        <w:rPr>
          <w:rFonts w:ascii="Arial" w:hAnsi="Arial" w:cs="Arial"/>
          <w:color w:val="000000" w:themeColor="text1"/>
          <w:sz w:val="20"/>
          <w:szCs w:val="20"/>
          <w:lang w:val="id-ID"/>
        </w:rPr>
      </w:pPr>
    </w:p>
    <w:p w:rsidR="002D0B1A" w:rsidRPr="00692B07" w:rsidRDefault="00D41CED" w:rsidP="00723941">
      <w:pPr>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bdr w:val="none" w:sz="0" w:space="0" w:color="auto" w:frame="1"/>
        </w:rPr>
        <w:t xml:space="preserve">The coastal </w:t>
      </w:r>
      <w:proofErr w:type="gramStart"/>
      <w:r w:rsidRPr="00692B07">
        <w:rPr>
          <w:rFonts w:ascii="Arial" w:hAnsi="Arial" w:cs="Arial"/>
          <w:color w:val="000000" w:themeColor="text1"/>
          <w:sz w:val="20"/>
          <w:szCs w:val="20"/>
          <w:bdr w:val="none" w:sz="0" w:space="0" w:color="auto" w:frame="1"/>
        </w:rPr>
        <w:t>waters of Wonorejo is</w:t>
      </w:r>
      <w:proofErr w:type="gramEnd"/>
      <w:r w:rsidRPr="00692B07">
        <w:rPr>
          <w:rFonts w:ascii="Arial" w:hAnsi="Arial" w:cs="Arial"/>
          <w:color w:val="000000" w:themeColor="text1"/>
          <w:sz w:val="20"/>
          <w:szCs w:val="20"/>
          <w:bdr w:val="none" w:sz="0" w:space="0" w:color="auto" w:frame="1"/>
        </w:rPr>
        <w:t xml:space="preserve"> part of the East Coast Surabaya which receive the brunt of </w:t>
      </w:r>
      <w:r w:rsidRPr="00692B07">
        <w:rPr>
          <w:rFonts w:ascii="Arial" w:hAnsi="Arial" w:cs="Arial"/>
          <w:color w:val="000000" w:themeColor="text1"/>
          <w:sz w:val="20"/>
          <w:szCs w:val="20"/>
          <w:bdr w:val="none" w:sz="0" w:space="0" w:color="auto" w:frame="1"/>
          <w:lang w:val="id-ID"/>
        </w:rPr>
        <w:t>w</w:t>
      </w:r>
      <w:r w:rsidRPr="00692B07">
        <w:rPr>
          <w:rFonts w:ascii="Arial" w:hAnsi="Arial" w:cs="Arial"/>
          <w:color w:val="000000" w:themeColor="text1"/>
          <w:sz w:val="20"/>
          <w:szCs w:val="20"/>
          <w:bdr w:val="none" w:sz="0" w:space="0" w:color="auto" w:frame="1"/>
        </w:rPr>
        <w:t>atersheds (DAS) from other rivers. The main source of heavy metal</w:t>
      </w:r>
      <w:r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wastes in the River on the downstream Wonorejo pass several industries</w:t>
      </w:r>
      <w:r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suspected of disposing of hazardous waste. One of the main heavy metal which is</w:t>
      </w:r>
      <w:r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a toxic element and effect on aquatic ecological systems are cadmium (Cd).Mud crab is one potential biota found in the mangrove area of Wonorejo River</w:t>
      </w:r>
      <w:r w:rsidRPr="00692B07">
        <w:rPr>
          <w:rFonts w:ascii="Arial" w:hAnsi="Arial" w:cs="Arial"/>
          <w:color w:val="000000" w:themeColor="text1"/>
          <w:sz w:val="20"/>
          <w:szCs w:val="20"/>
          <w:bdr w:val="none" w:sz="0" w:space="0" w:color="auto" w:frame="1"/>
          <w:lang w:val="id-ID"/>
        </w:rPr>
        <w:t xml:space="preserve"> Surabaya</w:t>
      </w:r>
      <w:r w:rsidRPr="00692B07">
        <w:rPr>
          <w:rFonts w:ascii="Arial" w:hAnsi="Arial" w:cs="Arial"/>
          <w:color w:val="000000" w:themeColor="text1"/>
          <w:sz w:val="20"/>
          <w:szCs w:val="20"/>
          <w:bdr w:val="none" w:sz="0" w:space="0" w:color="auto" w:frame="1"/>
        </w:rPr>
        <w:t xml:space="preserve"> can accumulate heavy metals. This research was carried out in</w:t>
      </w:r>
      <w:r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 xml:space="preserve">April 2018 with sampling at three stations with time each week for three times.Analysis of heavy metals cadmium (Cd) in </w:t>
      </w:r>
      <w:r w:rsidR="002D3D31">
        <w:rPr>
          <w:rFonts w:ascii="Arial" w:hAnsi="Arial" w:cs="Arial"/>
          <w:color w:val="000000" w:themeColor="text1"/>
          <w:sz w:val="20"/>
          <w:szCs w:val="20"/>
          <w:bdr w:val="none" w:sz="0" w:space="0" w:color="auto" w:frame="1"/>
        </w:rPr>
        <w:t>mud crabs</w:t>
      </w:r>
      <w:r w:rsidRPr="00692B07">
        <w:rPr>
          <w:rFonts w:ascii="Arial" w:hAnsi="Arial" w:cs="Arial"/>
          <w:color w:val="000000" w:themeColor="text1"/>
          <w:sz w:val="20"/>
          <w:szCs w:val="20"/>
          <w:bdr w:val="none" w:sz="0" w:space="0" w:color="auto" w:frame="1"/>
        </w:rPr>
        <w:t xml:space="preserve"> (</w:t>
      </w:r>
      <w:r w:rsidR="00403C02" w:rsidRPr="00403C02">
        <w:rPr>
          <w:rFonts w:ascii="Arial" w:hAnsi="Arial" w:cs="Arial"/>
          <w:i/>
          <w:color w:val="000000" w:themeColor="text1"/>
          <w:sz w:val="20"/>
          <w:szCs w:val="20"/>
          <w:bdr w:val="none" w:sz="0" w:space="0" w:color="auto" w:frame="1"/>
        </w:rPr>
        <w:t>Scylla</w:t>
      </w:r>
      <w:r w:rsidRPr="00692B07">
        <w:rPr>
          <w:rFonts w:ascii="Arial" w:hAnsi="Arial" w:cs="Arial"/>
          <w:color w:val="000000" w:themeColor="text1"/>
          <w:sz w:val="20"/>
          <w:szCs w:val="20"/>
          <w:bdr w:val="none" w:sz="0" w:space="0" w:color="auto" w:frame="1"/>
        </w:rPr>
        <w:t xml:space="preserve"> </w:t>
      </w:r>
      <w:r w:rsidR="007D2D17" w:rsidRPr="007D2D17">
        <w:rPr>
          <w:rFonts w:ascii="Arial" w:hAnsi="Arial" w:cs="Arial"/>
          <w:color w:val="000000" w:themeColor="text1"/>
          <w:sz w:val="20"/>
          <w:szCs w:val="20"/>
          <w:bdr w:val="none" w:sz="0" w:space="0" w:color="auto" w:frame="1"/>
        </w:rPr>
        <w:t>sp.</w:t>
      </w:r>
      <w:r w:rsidRPr="00692B07">
        <w:rPr>
          <w:rFonts w:ascii="Arial" w:hAnsi="Arial" w:cs="Arial"/>
          <w:color w:val="000000" w:themeColor="text1"/>
          <w:sz w:val="20"/>
          <w:szCs w:val="20"/>
          <w:bdr w:val="none" w:sz="0" w:space="0" w:color="auto" w:frame="1"/>
        </w:rPr>
        <w:t>), water and</w:t>
      </w:r>
      <w:r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sediments carried out in the laboratory of nutrition of the Faculty of public health</w:t>
      </w:r>
      <w:r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 xml:space="preserve">University Airlangga. </w:t>
      </w:r>
      <w:proofErr w:type="gramStart"/>
      <w:r w:rsidRPr="00692B07">
        <w:rPr>
          <w:rFonts w:ascii="Arial" w:hAnsi="Arial" w:cs="Arial"/>
          <w:color w:val="000000" w:themeColor="text1"/>
          <w:sz w:val="20"/>
          <w:szCs w:val="20"/>
          <w:bdr w:val="none" w:sz="0" w:space="0" w:color="auto" w:frame="1"/>
        </w:rPr>
        <w:t>Rese</w:t>
      </w:r>
      <w:r w:rsidR="00036109" w:rsidRPr="00692B07">
        <w:rPr>
          <w:rFonts w:ascii="Arial" w:hAnsi="Arial" w:cs="Arial"/>
          <w:color w:val="000000" w:themeColor="text1"/>
          <w:sz w:val="20"/>
          <w:szCs w:val="20"/>
          <w:bdr w:val="none" w:sz="0" w:space="0" w:color="auto" w:frame="1"/>
        </w:rPr>
        <w:t xml:space="preserve">arch method using </w:t>
      </w:r>
      <w:r w:rsidRPr="00692B07">
        <w:rPr>
          <w:rFonts w:ascii="Arial" w:hAnsi="Arial" w:cs="Arial"/>
          <w:color w:val="000000" w:themeColor="text1"/>
          <w:sz w:val="20"/>
          <w:szCs w:val="20"/>
          <w:bdr w:val="none" w:sz="0" w:space="0" w:color="auto" w:frame="1"/>
        </w:rPr>
        <w:t>observation which</w:t>
      </w:r>
      <w:r w:rsidR="00036109"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is channeled in the waters and farme</w:t>
      </w:r>
      <w:r w:rsidR="00036109" w:rsidRPr="00692B07">
        <w:rPr>
          <w:rFonts w:ascii="Arial" w:hAnsi="Arial" w:cs="Arial"/>
          <w:color w:val="000000" w:themeColor="text1"/>
          <w:sz w:val="20"/>
          <w:szCs w:val="20"/>
          <w:bdr w:val="none" w:sz="0" w:space="0" w:color="auto" w:frame="1"/>
        </w:rPr>
        <w:t>d in Wonorejo Surabaya.</w:t>
      </w:r>
      <w:proofErr w:type="gramEnd"/>
      <w:r w:rsidR="00036109" w:rsidRPr="00692B07">
        <w:rPr>
          <w:rFonts w:ascii="Arial" w:hAnsi="Arial" w:cs="Arial"/>
          <w:color w:val="000000" w:themeColor="text1"/>
          <w:sz w:val="20"/>
          <w:szCs w:val="20"/>
          <w:bdr w:val="none" w:sz="0" w:space="0" w:color="auto" w:frame="1"/>
        </w:rPr>
        <w:t xml:space="preserve"> M</w:t>
      </w:r>
      <w:r w:rsidR="00036109" w:rsidRPr="00692B07">
        <w:rPr>
          <w:rFonts w:ascii="Arial" w:hAnsi="Arial" w:cs="Arial"/>
          <w:color w:val="000000" w:themeColor="text1"/>
          <w:sz w:val="20"/>
          <w:szCs w:val="20"/>
          <w:bdr w:val="none" w:sz="0" w:space="0" w:color="auto" w:frame="1"/>
          <w:lang w:val="id-ID"/>
        </w:rPr>
        <w:t>ud</w:t>
      </w:r>
      <w:r w:rsidRPr="00692B07">
        <w:rPr>
          <w:rFonts w:ascii="Arial" w:hAnsi="Arial" w:cs="Arial"/>
          <w:color w:val="000000" w:themeColor="text1"/>
          <w:sz w:val="20"/>
          <w:szCs w:val="20"/>
          <w:bdr w:val="none" w:sz="0" w:space="0" w:color="auto" w:frame="1"/>
        </w:rPr>
        <w:t xml:space="preserve"> crab</w:t>
      </w:r>
      <w:r w:rsidR="00036109"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meat samples, water and sediments tested using Atomic Absoption</w:t>
      </w:r>
      <w:r w:rsidR="00036109"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Spectrophotometry (AAS). The results of the test concentration of heavy metals</w:t>
      </w:r>
      <w:r w:rsidR="005359F5" w:rsidRPr="00692B07">
        <w:rPr>
          <w:rFonts w:ascii="Arial" w:hAnsi="Arial" w:cs="Arial"/>
          <w:color w:val="000000" w:themeColor="text1"/>
          <w:sz w:val="20"/>
          <w:szCs w:val="20"/>
          <w:bdr w:val="none" w:sz="0" w:space="0" w:color="auto" w:frame="1"/>
          <w:lang w:val="id-ID"/>
        </w:rPr>
        <w:t xml:space="preserve"> </w:t>
      </w:r>
      <w:r w:rsidR="005359F5" w:rsidRPr="00692B07">
        <w:rPr>
          <w:rFonts w:ascii="Arial" w:hAnsi="Arial" w:cs="Arial"/>
          <w:color w:val="000000" w:themeColor="text1"/>
          <w:sz w:val="20"/>
          <w:szCs w:val="20"/>
          <w:bdr w:val="none" w:sz="0" w:space="0" w:color="auto" w:frame="1"/>
        </w:rPr>
        <w:t>cadmium (Cd) in m</w:t>
      </w:r>
      <w:r w:rsidR="005359F5" w:rsidRPr="00692B07">
        <w:rPr>
          <w:rFonts w:ascii="Arial" w:hAnsi="Arial" w:cs="Arial"/>
          <w:color w:val="000000" w:themeColor="text1"/>
          <w:sz w:val="20"/>
          <w:szCs w:val="20"/>
          <w:bdr w:val="none" w:sz="0" w:space="0" w:color="auto" w:frame="1"/>
          <w:lang w:val="id-ID"/>
        </w:rPr>
        <w:t>ud</w:t>
      </w:r>
      <w:r w:rsidRPr="00692B07">
        <w:rPr>
          <w:rFonts w:ascii="Arial" w:hAnsi="Arial" w:cs="Arial"/>
          <w:color w:val="000000" w:themeColor="text1"/>
          <w:sz w:val="20"/>
          <w:szCs w:val="20"/>
          <w:bdr w:val="none" w:sz="0" w:space="0" w:color="auto" w:frame="1"/>
        </w:rPr>
        <w:t xml:space="preserve"> crab meat on the river Wonorejo i.e. 0.032 mg.kg</w:t>
      </w:r>
      <w:r w:rsidRPr="00692B07">
        <w:rPr>
          <w:rFonts w:ascii="Arial" w:hAnsi="Arial" w:cs="Arial"/>
          <w:color w:val="000000" w:themeColor="text1"/>
          <w:sz w:val="20"/>
          <w:szCs w:val="20"/>
          <w:bdr w:val="none" w:sz="0" w:space="0" w:color="auto" w:frame="1"/>
          <w:vertAlign w:val="superscript"/>
        </w:rPr>
        <w:t>-1</w:t>
      </w:r>
      <w:r w:rsidR="005359F5"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where the value of these levels are still below the threshold of quality raw heavy</w:t>
      </w:r>
      <w:r w:rsidR="005359F5"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 xml:space="preserve">metal Cd on crustaceans i.e. 1 mg.kg-1 (SNI 7387:2009). The Cd content in </w:t>
      </w:r>
      <w:r w:rsidR="005359F5" w:rsidRPr="00692B07">
        <w:rPr>
          <w:rFonts w:ascii="Arial" w:hAnsi="Arial" w:cs="Arial"/>
          <w:color w:val="000000" w:themeColor="text1"/>
          <w:sz w:val="20"/>
          <w:szCs w:val="20"/>
          <w:bdr w:val="none" w:sz="0" w:space="0" w:color="auto" w:frame="1"/>
          <w:lang w:val="id-ID"/>
        </w:rPr>
        <w:t xml:space="preserve">water of Wonorejo </w:t>
      </w:r>
      <w:proofErr w:type="gramStart"/>
      <w:r w:rsidRPr="00692B07">
        <w:rPr>
          <w:rFonts w:ascii="Arial" w:hAnsi="Arial" w:cs="Arial"/>
          <w:color w:val="000000" w:themeColor="text1"/>
          <w:sz w:val="20"/>
          <w:szCs w:val="20"/>
          <w:bdr w:val="none" w:sz="0" w:space="0" w:color="auto" w:frame="1"/>
        </w:rPr>
        <w:t>river</w:t>
      </w:r>
      <w:proofErr w:type="gramEnd"/>
      <w:r w:rsidRPr="00692B07">
        <w:rPr>
          <w:rFonts w:ascii="Arial" w:hAnsi="Arial" w:cs="Arial"/>
          <w:color w:val="000000" w:themeColor="text1"/>
          <w:sz w:val="20"/>
          <w:szCs w:val="20"/>
          <w:bdr w:val="none" w:sz="0" w:space="0" w:color="auto" w:frame="1"/>
        </w:rPr>
        <w:t xml:space="preserve"> in between 0.014-0.02 ppm and on sediments between 0.234-0.416 mg/kg. </w:t>
      </w:r>
      <w:proofErr w:type="gramStart"/>
      <w:r w:rsidRPr="00692B07">
        <w:rPr>
          <w:rFonts w:ascii="Arial" w:hAnsi="Arial" w:cs="Arial"/>
          <w:color w:val="000000" w:themeColor="text1"/>
          <w:sz w:val="20"/>
          <w:szCs w:val="20"/>
          <w:bdr w:val="none" w:sz="0" w:space="0" w:color="auto" w:frame="1"/>
        </w:rPr>
        <w:t>Correlation of cadmium content in water with crab meat in the</w:t>
      </w:r>
      <w:r w:rsidR="005359F5"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correlation coefficient shows of Wonorejo</w:t>
      </w:r>
      <w:r w:rsidR="005359F5"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-0.22 (a weak correlation, a negative</w:t>
      </w:r>
      <w:r w:rsidR="005359F5"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direction).</w:t>
      </w:r>
      <w:proofErr w:type="gramEnd"/>
      <w:r w:rsidRPr="00692B07">
        <w:rPr>
          <w:rFonts w:ascii="Arial" w:hAnsi="Arial" w:cs="Arial"/>
          <w:color w:val="000000" w:themeColor="text1"/>
          <w:sz w:val="20"/>
          <w:szCs w:val="20"/>
          <w:bdr w:val="none" w:sz="0" w:space="0" w:color="auto" w:frame="1"/>
        </w:rPr>
        <w:t xml:space="preserve"> Then, the correlation of the content of cadmium in sediments with crab</w:t>
      </w:r>
      <w:r w:rsidR="00DC693F"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meat in the correlation coefficient shows of Wonorejo 0.285 (of correlation is</w:t>
      </w:r>
      <w:r w:rsidR="00DC693F" w:rsidRPr="00692B07">
        <w:rPr>
          <w:rFonts w:ascii="Arial" w:hAnsi="Arial" w:cs="Arial"/>
          <w:color w:val="000000" w:themeColor="text1"/>
          <w:sz w:val="20"/>
          <w:szCs w:val="20"/>
          <w:bdr w:val="none" w:sz="0" w:space="0" w:color="auto" w:frame="1"/>
          <w:lang w:val="id-ID"/>
        </w:rPr>
        <w:t xml:space="preserve"> </w:t>
      </w:r>
      <w:r w:rsidRPr="00692B07">
        <w:rPr>
          <w:rFonts w:ascii="Arial" w:hAnsi="Arial" w:cs="Arial"/>
          <w:color w:val="000000" w:themeColor="text1"/>
          <w:sz w:val="20"/>
          <w:szCs w:val="20"/>
          <w:bdr w:val="none" w:sz="0" w:space="0" w:color="auto" w:frame="1"/>
        </w:rPr>
        <w:t>weak, the positive direction).</w:t>
      </w:r>
    </w:p>
    <w:p w:rsidR="004C071F" w:rsidRPr="00692B07" w:rsidRDefault="004C071F" w:rsidP="00EF5B21">
      <w:pPr>
        <w:spacing w:line="240" w:lineRule="auto"/>
        <w:rPr>
          <w:rFonts w:ascii="Arial" w:eastAsia="Batang" w:hAnsi="Arial" w:cs="Arial"/>
          <w:color w:val="000000" w:themeColor="text1"/>
          <w:sz w:val="20"/>
          <w:szCs w:val="20"/>
        </w:rPr>
      </w:pPr>
    </w:p>
    <w:p w:rsidR="00FA78BE" w:rsidRPr="00692B07" w:rsidRDefault="00FA78BE" w:rsidP="00EF5B21">
      <w:pPr>
        <w:spacing w:before="240"/>
        <w:rPr>
          <w:rFonts w:ascii="Arial" w:eastAsia="Calibri" w:hAnsi="Arial" w:cs="Arial"/>
          <w:color w:val="000000" w:themeColor="text1"/>
          <w:sz w:val="20"/>
          <w:szCs w:val="20"/>
          <w:lang w:val="id-ID"/>
        </w:rPr>
      </w:pPr>
      <w:r w:rsidRPr="00692B07">
        <w:rPr>
          <w:rFonts w:ascii="Arial" w:hAnsi="Arial" w:cs="Arial"/>
          <w:b/>
          <w:color w:val="000000" w:themeColor="text1"/>
          <w:sz w:val="20"/>
          <w:szCs w:val="20"/>
          <w:lang w:val="id-ID"/>
        </w:rPr>
        <w:t>Keywords</w:t>
      </w:r>
      <w:r w:rsidRPr="00692B07">
        <w:rPr>
          <w:rFonts w:ascii="Arial" w:hAnsi="Arial" w:cs="Arial"/>
          <w:b/>
          <w:color w:val="000000" w:themeColor="text1"/>
          <w:sz w:val="20"/>
          <w:szCs w:val="20"/>
        </w:rPr>
        <w:t>:</w:t>
      </w:r>
      <w:r w:rsidRPr="00692B07">
        <w:rPr>
          <w:rFonts w:ascii="Arial" w:hAnsi="Arial" w:cs="Arial"/>
          <w:i/>
          <w:color w:val="000000" w:themeColor="text1"/>
          <w:sz w:val="20"/>
          <w:szCs w:val="20"/>
        </w:rPr>
        <w:t xml:space="preserve"> </w:t>
      </w:r>
      <w:r w:rsidR="009B369E" w:rsidRPr="00692B07">
        <w:rPr>
          <w:rFonts w:ascii="Arial" w:hAnsi="Arial" w:cs="Arial"/>
          <w:color w:val="000000" w:themeColor="text1"/>
          <w:sz w:val="20"/>
          <w:szCs w:val="20"/>
          <w:lang w:val="id-ID"/>
        </w:rPr>
        <w:t>H</w:t>
      </w:r>
      <w:r w:rsidR="00CC21CD" w:rsidRPr="00692B07">
        <w:rPr>
          <w:rFonts w:ascii="Arial" w:hAnsi="Arial" w:cs="Arial"/>
          <w:color w:val="000000" w:themeColor="text1"/>
          <w:sz w:val="20"/>
          <w:szCs w:val="20"/>
        </w:rPr>
        <w:t>eavy m</w:t>
      </w:r>
      <w:r w:rsidR="00CC21CD" w:rsidRPr="00692B07">
        <w:rPr>
          <w:rFonts w:ascii="Arial" w:hAnsi="Arial" w:cs="Arial"/>
          <w:color w:val="000000" w:themeColor="text1"/>
          <w:sz w:val="20"/>
          <w:szCs w:val="20"/>
          <w:lang w:val="id-ID"/>
        </w:rPr>
        <w:t>e</w:t>
      </w:r>
      <w:r w:rsidR="00CC21CD" w:rsidRPr="00692B07">
        <w:rPr>
          <w:rFonts w:ascii="Arial" w:hAnsi="Arial" w:cs="Arial"/>
          <w:color w:val="000000" w:themeColor="text1"/>
          <w:sz w:val="20"/>
          <w:szCs w:val="20"/>
        </w:rPr>
        <w:t>tal</w:t>
      </w:r>
      <w:r w:rsidR="00886913" w:rsidRPr="00692B07">
        <w:rPr>
          <w:rFonts w:ascii="Arial" w:hAnsi="Arial" w:cs="Arial"/>
          <w:color w:val="000000" w:themeColor="text1"/>
          <w:sz w:val="20"/>
          <w:szCs w:val="20"/>
        </w:rPr>
        <w:t>s</w:t>
      </w:r>
      <w:r w:rsidR="00CC21CD" w:rsidRPr="00692B07">
        <w:rPr>
          <w:rFonts w:ascii="Arial" w:hAnsi="Arial" w:cs="Arial"/>
          <w:color w:val="000000" w:themeColor="text1"/>
          <w:sz w:val="20"/>
          <w:szCs w:val="20"/>
        </w:rPr>
        <w:t xml:space="preserve">, </w:t>
      </w:r>
      <w:r w:rsidR="003675E5" w:rsidRPr="00692B07">
        <w:rPr>
          <w:rFonts w:ascii="Arial" w:hAnsi="Arial" w:cs="Arial"/>
          <w:color w:val="000000" w:themeColor="text1"/>
          <w:sz w:val="20"/>
          <w:szCs w:val="20"/>
          <w:lang w:val="id-ID"/>
        </w:rPr>
        <w:t>Cadmium</w:t>
      </w:r>
      <w:r w:rsidR="00CC21CD" w:rsidRPr="00692B07">
        <w:rPr>
          <w:rFonts w:ascii="Arial" w:hAnsi="Arial" w:cs="Arial"/>
          <w:color w:val="000000" w:themeColor="text1"/>
          <w:sz w:val="20"/>
          <w:szCs w:val="20"/>
        </w:rPr>
        <w:t xml:space="preserve">, </w:t>
      </w:r>
      <w:r w:rsidR="00403C02" w:rsidRPr="00403C02">
        <w:rPr>
          <w:rFonts w:ascii="Arial" w:hAnsi="Arial" w:cs="Arial"/>
          <w:i/>
          <w:color w:val="000000" w:themeColor="text1"/>
          <w:sz w:val="20"/>
          <w:szCs w:val="20"/>
          <w:lang w:val="id-ID"/>
        </w:rPr>
        <w:t>Scylla</w:t>
      </w:r>
      <w:r w:rsidR="003675E5" w:rsidRPr="00692B07">
        <w:rPr>
          <w:rFonts w:ascii="Arial" w:hAnsi="Arial" w:cs="Arial"/>
          <w:color w:val="000000" w:themeColor="text1"/>
          <w:sz w:val="20"/>
          <w:szCs w:val="20"/>
          <w:lang w:val="id-ID"/>
        </w:rPr>
        <w:t xml:space="preserve"> </w:t>
      </w:r>
      <w:r w:rsidR="007D2D17" w:rsidRPr="007D2D17">
        <w:rPr>
          <w:rFonts w:ascii="Arial" w:hAnsi="Arial" w:cs="Arial"/>
          <w:color w:val="000000" w:themeColor="text1"/>
          <w:sz w:val="20"/>
          <w:szCs w:val="20"/>
          <w:lang w:val="id-ID"/>
        </w:rPr>
        <w:t>sp.</w:t>
      </w:r>
      <w:r w:rsidR="00CC21CD" w:rsidRPr="00692B07">
        <w:rPr>
          <w:rFonts w:ascii="Arial" w:hAnsi="Arial" w:cs="Arial"/>
          <w:color w:val="000000" w:themeColor="text1"/>
          <w:sz w:val="20"/>
          <w:szCs w:val="20"/>
        </w:rPr>
        <w:t>, AAS</w:t>
      </w:r>
    </w:p>
    <w:p w:rsidR="00FA78BE" w:rsidRPr="00692B07" w:rsidRDefault="00FA78BE" w:rsidP="00281A48">
      <w:pPr>
        <w:rPr>
          <w:rFonts w:ascii="Arial" w:hAnsi="Arial" w:cs="Arial"/>
          <w:color w:val="000000" w:themeColor="text1"/>
          <w:sz w:val="20"/>
          <w:szCs w:val="20"/>
          <w:lang w:val="id-ID"/>
        </w:rPr>
      </w:pPr>
    </w:p>
    <w:p w:rsidR="00EF5B21" w:rsidRPr="00692B07" w:rsidRDefault="00EF5B21" w:rsidP="00281A48">
      <w:pPr>
        <w:rPr>
          <w:rFonts w:ascii="Arial" w:hAnsi="Arial" w:cs="Arial"/>
          <w:b/>
          <w:color w:val="000000" w:themeColor="text1"/>
          <w:sz w:val="20"/>
          <w:szCs w:val="20"/>
          <w:lang w:val="id-ID"/>
        </w:rPr>
        <w:sectPr w:rsidR="00EF5B21" w:rsidRPr="00692B07" w:rsidSect="00EF5B21">
          <w:pgSz w:w="11906" w:h="16838" w:code="9"/>
          <w:pgMar w:top="1701" w:right="1418" w:bottom="1531" w:left="1418" w:header="709" w:footer="709" w:gutter="0"/>
          <w:cols w:space="708"/>
          <w:docGrid w:linePitch="360"/>
        </w:sectPr>
      </w:pPr>
    </w:p>
    <w:p w:rsidR="007D032C" w:rsidRPr="00692B07" w:rsidRDefault="005777A5" w:rsidP="009F3D8B">
      <w:pPr>
        <w:spacing w:after="120"/>
        <w:rPr>
          <w:rFonts w:ascii="Arial" w:hAnsi="Arial" w:cs="Arial"/>
          <w:b/>
          <w:color w:val="000000" w:themeColor="text1"/>
          <w:sz w:val="20"/>
          <w:szCs w:val="20"/>
          <w:lang w:val="fr-FR"/>
        </w:rPr>
      </w:pPr>
      <w:r w:rsidRPr="00692B07">
        <w:rPr>
          <w:rFonts w:ascii="Arial" w:hAnsi="Arial" w:cs="Arial"/>
          <w:b/>
          <w:color w:val="000000" w:themeColor="text1"/>
          <w:sz w:val="20"/>
          <w:szCs w:val="20"/>
          <w:lang w:val="fr-FR"/>
        </w:rPr>
        <w:lastRenderedPageBreak/>
        <w:t xml:space="preserve">1. </w:t>
      </w:r>
      <w:r w:rsidR="00EF5B21" w:rsidRPr="00692B07">
        <w:rPr>
          <w:rFonts w:ascii="Arial" w:hAnsi="Arial" w:cs="Arial"/>
          <w:b/>
          <w:color w:val="000000" w:themeColor="text1"/>
          <w:sz w:val="20"/>
          <w:szCs w:val="20"/>
          <w:lang w:val="id-ID"/>
        </w:rPr>
        <w:t>I</w:t>
      </w:r>
      <w:r w:rsidRPr="00692B07">
        <w:rPr>
          <w:rFonts w:ascii="Arial" w:hAnsi="Arial" w:cs="Arial"/>
          <w:b/>
          <w:color w:val="000000" w:themeColor="text1"/>
          <w:sz w:val="20"/>
          <w:szCs w:val="20"/>
          <w:lang w:val="fr-FR"/>
        </w:rPr>
        <w:t>ntroduction</w:t>
      </w:r>
    </w:p>
    <w:p w:rsidR="00750F05" w:rsidRPr="00692B07" w:rsidRDefault="00A83722" w:rsidP="00750F05">
      <w:pPr>
        <w:autoSpaceDE w:val="0"/>
        <w:autoSpaceDN w:val="0"/>
        <w:adjustRightInd w:val="0"/>
        <w:spacing w:line="240" w:lineRule="auto"/>
        <w:ind w:firstLine="720"/>
        <w:rPr>
          <w:rFonts w:ascii="Arial" w:hAnsi="Arial" w:cs="Arial"/>
          <w:color w:val="000000" w:themeColor="text1"/>
          <w:sz w:val="20"/>
          <w:szCs w:val="20"/>
          <w:lang w:eastAsia="id-ID"/>
        </w:rPr>
      </w:pPr>
      <w:r w:rsidRPr="00692B07">
        <w:rPr>
          <w:rFonts w:ascii="Arial" w:hAnsi="Arial" w:cs="Arial"/>
          <w:color w:val="000000" w:themeColor="text1"/>
          <w:sz w:val="20"/>
          <w:szCs w:val="20"/>
          <w:lang w:eastAsia="id-ID"/>
        </w:rPr>
        <w:t>The coastal waters of Wonorejo is par</w:t>
      </w:r>
      <w:r w:rsidR="0055678D" w:rsidRPr="00692B07">
        <w:rPr>
          <w:rFonts w:ascii="Arial" w:hAnsi="Arial" w:cs="Arial"/>
          <w:color w:val="000000" w:themeColor="text1"/>
          <w:sz w:val="20"/>
          <w:szCs w:val="20"/>
          <w:lang w:eastAsia="id-ID"/>
        </w:rPr>
        <w:t>t of the East Coast Surabaya wh</w:t>
      </w:r>
      <w:r w:rsidR="0055678D" w:rsidRPr="00692B07">
        <w:rPr>
          <w:rFonts w:ascii="Arial" w:hAnsi="Arial" w:cs="Arial"/>
          <w:color w:val="000000" w:themeColor="text1"/>
          <w:sz w:val="20"/>
          <w:szCs w:val="20"/>
          <w:lang w:val="id-ID" w:eastAsia="id-ID"/>
        </w:rPr>
        <w:t>ere</w:t>
      </w:r>
      <w:r w:rsidRPr="00692B07">
        <w:rPr>
          <w:rFonts w:ascii="Arial" w:hAnsi="Arial" w:cs="Arial"/>
          <w:color w:val="000000" w:themeColor="text1"/>
          <w:sz w:val="20"/>
          <w:szCs w:val="20"/>
          <w:lang w:eastAsia="id-ID"/>
        </w:rPr>
        <w:t xml:space="preserve"> received impact Watersheds (DAS) from the othe</w:t>
      </w:r>
      <w:r w:rsidR="0055678D" w:rsidRPr="00692B07">
        <w:rPr>
          <w:rFonts w:ascii="Arial" w:hAnsi="Arial" w:cs="Arial"/>
          <w:color w:val="000000" w:themeColor="text1"/>
          <w:sz w:val="20"/>
          <w:szCs w:val="20"/>
          <w:lang w:eastAsia="id-ID"/>
        </w:rPr>
        <w:t xml:space="preserve">r rivers in the vicinity. </w:t>
      </w:r>
      <w:r w:rsidRPr="00692B07">
        <w:rPr>
          <w:rFonts w:ascii="Arial" w:hAnsi="Arial" w:cs="Arial"/>
          <w:color w:val="000000" w:themeColor="text1"/>
          <w:sz w:val="20"/>
          <w:szCs w:val="20"/>
          <w:lang w:eastAsia="id-ID"/>
        </w:rPr>
        <w:t>Wonorejo</w:t>
      </w:r>
      <w:r w:rsidR="0055678D" w:rsidRPr="00692B07">
        <w:rPr>
          <w:rFonts w:ascii="Arial" w:hAnsi="Arial" w:cs="Arial"/>
          <w:color w:val="000000" w:themeColor="text1"/>
          <w:sz w:val="20"/>
          <w:szCs w:val="20"/>
          <w:lang w:val="id-ID" w:eastAsia="id-ID"/>
        </w:rPr>
        <w:t xml:space="preserve"> River</w:t>
      </w:r>
      <w:r w:rsidRPr="00692B07">
        <w:rPr>
          <w:rFonts w:ascii="Arial" w:hAnsi="Arial" w:cs="Arial"/>
          <w:color w:val="000000" w:themeColor="text1"/>
          <w:sz w:val="20"/>
          <w:szCs w:val="20"/>
          <w:lang w:eastAsia="id-ID"/>
        </w:rPr>
        <w:t xml:space="preserve"> potentially </w:t>
      </w:r>
      <w:proofErr w:type="gramStart"/>
      <w:r w:rsidRPr="00692B07">
        <w:rPr>
          <w:rFonts w:ascii="Arial" w:hAnsi="Arial" w:cs="Arial"/>
          <w:color w:val="000000" w:themeColor="text1"/>
          <w:sz w:val="20"/>
          <w:szCs w:val="20"/>
          <w:lang w:eastAsia="id-ID"/>
        </w:rPr>
        <w:t>accumulate</w:t>
      </w:r>
      <w:proofErr w:type="gramEnd"/>
      <w:r w:rsidRPr="00692B07">
        <w:rPr>
          <w:rFonts w:ascii="Arial" w:hAnsi="Arial" w:cs="Arial"/>
          <w:color w:val="000000" w:themeColor="text1"/>
          <w:sz w:val="20"/>
          <w:szCs w:val="20"/>
          <w:lang w:eastAsia="id-ID"/>
        </w:rPr>
        <w:t xml:space="preserve"> a load of anthropogenic due to the abuse of the River as a place of waste disposal so that the load will be distr</w:t>
      </w:r>
      <w:r w:rsidR="0055678D" w:rsidRPr="00692B07">
        <w:rPr>
          <w:rFonts w:ascii="Arial" w:hAnsi="Arial" w:cs="Arial"/>
          <w:color w:val="000000" w:themeColor="text1"/>
          <w:sz w:val="20"/>
          <w:szCs w:val="20"/>
          <w:lang w:eastAsia="id-ID"/>
        </w:rPr>
        <w:t xml:space="preserve">ibuted to polluters to the </w:t>
      </w:r>
      <w:r w:rsidR="0055678D" w:rsidRPr="00692B07">
        <w:rPr>
          <w:rFonts w:ascii="Arial" w:hAnsi="Arial" w:cs="Arial"/>
          <w:color w:val="000000" w:themeColor="text1"/>
          <w:sz w:val="20"/>
          <w:szCs w:val="20"/>
          <w:lang w:val="id-ID" w:eastAsia="id-ID"/>
        </w:rPr>
        <w:t>estuaria</w:t>
      </w:r>
      <w:r w:rsidRPr="00692B07">
        <w:rPr>
          <w:rFonts w:ascii="Arial" w:hAnsi="Arial" w:cs="Arial"/>
          <w:color w:val="000000" w:themeColor="text1"/>
          <w:sz w:val="20"/>
          <w:szCs w:val="20"/>
          <w:lang w:eastAsia="id-ID"/>
        </w:rPr>
        <w:t xml:space="preserve"> of the River to the Sea (</w:t>
      </w:r>
      <w:r w:rsidR="0055678D" w:rsidRPr="00692B07">
        <w:rPr>
          <w:rFonts w:ascii="Arial" w:hAnsi="Arial" w:cs="Arial"/>
          <w:color w:val="000000" w:themeColor="text1"/>
          <w:sz w:val="20"/>
          <w:szCs w:val="20"/>
          <w:lang w:eastAsia="id-ID"/>
        </w:rPr>
        <w:t>Badan Lingkungan Hidup Kota Surabaya, 2011</w:t>
      </w:r>
      <w:r w:rsidRPr="00692B07">
        <w:rPr>
          <w:rFonts w:ascii="Arial" w:hAnsi="Arial" w:cs="Arial"/>
          <w:color w:val="000000" w:themeColor="text1"/>
          <w:sz w:val="20"/>
          <w:szCs w:val="20"/>
          <w:lang w:eastAsia="id-ID"/>
        </w:rPr>
        <w:t xml:space="preserve">). The main source of heavy metal in sewage downstream Wonorejo passing through several </w:t>
      </w:r>
      <w:r w:rsidRPr="00692B07">
        <w:rPr>
          <w:rFonts w:ascii="Arial" w:hAnsi="Arial" w:cs="Arial"/>
          <w:color w:val="000000" w:themeColor="text1"/>
          <w:sz w:val="20"/>
          <w:szCs w:val="20"/>
          <w:lang w:eastAsia="id-ID"/>
        </w:rPr>
        <w:lastRenderedPageBreak/>
        <w:t xml:space="preserve">industries, among which five steel industry polymer industry, 1, and 60 more types of industries suspected of disposing of hazardous waste (Arisandi, 1999). </w:t>
      </w:r>
      <w:r w:rsidR="00750F05" w:rsidRPr="00692B07">
        <w:rPr>
          <w:rFonts w:ascii="Arial" w:hAnsi="Arial" w:cs="Arial"/>
          <w:color w:val="000000" w:themeColor="text1"/>
          <w:sz w:val="20"/>
          <w:szCs w:val="20"/>
          <w:lang w:eastAsia="id-ID"/>
        </w:rPr>
        <w:t xml:space="preserve"> </w:t>
      </w:r>
    </w:p>
    <w:p w:rsidR="003138D0" w:rsidRPr="00692B07" w:rsidRDefault="003138D0" w:rsidP="003138D0">
      <w:pPr>
        <w:spacing w:line="240" w:lineRule="auto"/>
        <w:ind w:firstLine="720"/>
        <w:rPr>
          <w:rFonts w:ascii="Arial" w:hAnsi="Arial" w:cs="Arial"/>
          <w:color w:val="000000" w:themeColor="text1"/>
          <w:sz w:val="20"/>
          <w:szCs w:val="20"/>
          <w:lang w:eastAsia="id-ID"/>
        </w:rPr>
      </w:pPr>
      <w:proofErr w:type="gramStart"/>
      <w:r w:rsidRPr="00692B07">
        <w:rPr>
          <w:rFonts w:ascii="Arial" w:hAnsi="Arial" w:cs="Arial"/>
          <w:color w:val="000000" w:themeColor="text1"/>
          <w:sz w:val="20"/>
          <w:szCs w:val="20"/>
          <w:lang w:eastAsia="id-ID"/>
        </w:rPr>
        <w:t>One of the sources of danger that is air-polluters heavy metals cadmium (Cd) which is a toxic element and effect on aquatic ecological systems.</w:t>
      </w:r>
      <w:proofErr w:type="gramEnd"/>
      <w:r w:rsidRPr="00692B07">
        <w:rPr>
          <w:rFonts w:ascii="Arial" w:hAnsi="Arial" w:cs="Arial"/>
          <w:color w:val="000000" w:themeColor="text1"/>
          <w:sz w:val="20"/>
          <w:szCs w:val="20"/>
          <w:lang w:eastAsia="id-ID"/>
        </w:rPr>
        <w:t xml:space="preserve"> The final results of the monitoring of the content of cadmium in the river waters Wonorejo Surabaya ever undertaken by the environmental agency of the city of Surabaya from the year 2008-2009 is 0.05 mg/L that have passed quality raw levels of heavy metal </w:t>
      </w:r>
      <w:r w:rsidRPr="00692B07">
        <w:rPr>
          <w:rFonts w:ascii="Arial" w:hAnsi="Arial" w:cs="Arial"/>
          <w:color w:val="000000" w:themeColor="text1"/>
          <w:sz w:val="20"/>
          <w:szCs w:val="20"/>
          <w:lang w:eastAsia="id-ID"/>
        </w:rPr>
        <w:lastRenderedPageBreak/>
        <w:t xml:space="preserve">impurities. </w:t>
      </w:r>
      <w:proofErr w:type="gramStart"/>
      <w:r w:rsidRPr="00692B07">
        <w:rPr>
          <w:rFonts w:ascii="Arial" w:hAnsi="Arial" w:cs="Arial"/>
          <w:color w:val="000000" w:themeColor="text1"/>
          <w:sz w:val="20"/>
          <w:szCs w:val="20"/>
          <w:lang w:eastAsia="id-ID"/>
        </w:rPr>
        <w:t>Though, later experienced a decline in 2011 amounting to 0.03 mg/L.</w:t>
      </w:r>
      <w:proofErr w:type="gramEnd"/>
      <w:r w:rsidRPr="00692B07">
        <w:rPr>
          <w:rFonts w:ascii="Arial" w:hAnsi="Arial" w:cs="Arial"/>
          <w:color w:val="000000" w:themeColor="text1"/>
          <w:sz w:val="20"/>
          <w:szCs w:val="20"/>
          <w:lang w:eastAsia="id-ID"/>
        </w:rPr>
        <w:t xml:space="preserve"> </w:t>
      </w:r>
    </w:p>
    <w:p w:rsidR="00750F05" w:rsidRPr="00692B07" w:rsidRDefault="00A333CD" w:rsidP="003138D0">
      <w:pPr>
        <w:spacing w:line="240" w:lineRule="auto"/>
        <w:ind w:firstLine="720"/>
        <w:rPr>
          <w:rFonts w:ascii="Arial" w:hAnsi="Arial" w:cs="Arial"/>
          <w:color w:val="000000" w:themeColor="text1"/>
          <w:sz w:val="20"/>
          <w:szCs w:val="20"/>
          <w:lang w:eastAsia="id-ID"/>
        </w:rPr>
      </w:pPr>
      <w:r w:rsidRPr="00692B07">
        <w:rPr>
          <w:rFonts w:ascii="Arial" w:hAnsi="Arial" w:cs="Arial"/>
          <w:color w:val="000000" w:themeColor="text1"/>
          <w:sz w:val="20"/>
          <w:szCs w:val="20"/>
          <w:lang w:eastAsia="id-ID"/>
        </w:rPr>
        <w:t>Mud</w:t>
      </w:r>
      <w:r w:rsidR="003138D0" w:rsidRPr="00692B07">
        <w:rPr>
          <w:rFonts w:ascii="Arial" w:hAnsi="Arial" w:cs="Arial"/>
          <w:color w:val="000000" w:themeColor="text1"/>
          <w:sz w:val="20"/>
          <w:szCs w:val="20"/>
          <w:lang w:eastAsia="id-ID"/>
        </w:rPr>
        <w:t xml:space="preserve"> crab is one potential biota there are in the region of the Wonorejo</w:t>
      </w:r>
      <w:r w:rsidRPr="00692B07">
        <w:rPr>
          <w:rFonts w:ascii="Arial" w:hAnsi="Arial" w:cs="Arial"/>
          <w:color w:val="000000" w:themeColor="text1"/>
          <w:sz w:val="20"/>
          <w:szCs w:val="20"/>
          <w:lang w:val="id-ID" w:eastAsia="id-ID"/>
        </w:rPr>
        <w:t xml:space="preserve"> River</w:t>
      </w:r>
      <w:r w:rsidR="003138D0" w:rsidRPr="00692B07">
        <w:rPr>
          <w:rFonts w:ascii="Arial" w:hAnsi="Arial" w:cs="Arial"/>
          <w:color w:val="000000" w:themeColor="text1"/>
          <w:sz w:val="20"/>
          <w:szCs w:val="20"/>
          <w:lang w:eastAsia="id-ID"/>
        </w:rPr>
        <w:t xml:space="preserve"> Surabaya. Annual report the capture fishery production statistics of commodity crab </w:t>
      </w:r>
      <w:r w:rsidR="000C353D" w:rsidRPr="00692B07">
        <w:rPr>
          <w:rFonts w:ascii="Arial" w:hAnsi="Arial" w:cs="Arial"/>
          <w:color w:val="000000" w:themeColor="text1"/>
          <w:sz w:val="20"/>
          <w:szCs w:val="20"/>
          <w:lang w:eastAsia="id-ID"/>
        </w:rPr>
        <w:t xml:space="preserve">in East Java province </w:t>
      </w:r>
      <w:r w:rsidR="000C353D" w:rsidRPr="00692B07">
        <w:rPr>
          <w:rFonts w:ascii="Arial" w:hAnsi="Arial" w:cs="Arial"/>
          <w:color w:val="000000" w:themeColor="text1"/>
          <w:sz w:val="20"/>
          <w:szCs w:val="20"/>
          <w:lang w:val="id-ID" w:eastAsia="id-ID"/>
        </w:rPr>
        <w:t>mainly</w:t>
      </w:r>
      <w:r w:rsidR="003138D0" w:rsidRPr="00692B07">
        <w:rPr>
          <w:rFonts w:ascii="Arial" w:hAnsi="Arial" w:cs="Arial"/>
          <w:color w:val="000000" w:themeColor="text1"/>
          <w:sz w:val="20"/>
          <w:szCs w:val="20"/>
          <w:lang w:eastAsia="id-ID"/>
        </w:rPr>
        <w:t xml:space="preserve"> in the city of Surabaya to reach 210 tons (</w:t>
      </w:r>
      <w:r w:rsidR="000C353D" w:rsidRPr="00692B07">
        <w:rPr>
          <w:rFonts w:ascii="Arial" w:hAnsi="Arial" w:cs="Arial"/>
          <w:color w:val="000000" w:themeColor="text1"/>
          <w:sz w:val="20"/>
          <w:szCs w:val="20"/>
          <w:lang w:eastAsia="id-ID"/>
        </w:rPr>
        <w:t>Dinas Kelautan Perikanan, 2014</w:t>
      </w:r>
      <w:r w:rsidR="003138D0" w:rsidRPr="00692B07">
        <w:rPr>
          <w:rFonts w:ascii="Arial" w:hAnsi="Arial" w:cs="Arial"/>
          <w:color w:val="000000" w:themeColor="text1"/>
          <w:sz w:val="20"/>
          <w:szCs w:val="20"/>
          <w:lang w:eastAsia="id-ID"/>
        </w:rPr>
        <w:t xml:space="preserve">). Then, decrease the production of crab results in 2016 </w:t>
      </w:r>
      <w:proofErr w:type="gramStart"/>
      <w:r w:rsidR="003138D0" w:rsidRPr="00692B07">
        <w:rPr>
          <w:rFonts w:ascii="Arial" w:hAnsi="Arial" w:cs="Arial"/>
          <w:color w:val="000000" w:themeColor="text1"/>
          <w:sz w:val="20"/>
          <w:szCs w:val="20"/>
          <w:lang w:eastAsia="id-ID"/>
        </w:rPr>
        <w:t>be</w:t>
      </w:r>
      <w:proofErr w:type="gramEnd"/>
      <w:r w:rsidR="003138D0" w:rsidRPr="00692B07">
        <w:rPr>
          <w:rFonts w:ascii="Arial" w:hAnsi="Arial" w:cs="Arial"/>
          <w:color w:val="000000" w:themeColor="text1"/>
          <w:sz w:val="20"/>
          <w:szCs w:val="20"/>
          <w:lang w:eastAsia="id-ID"/>
        </w:rPr>
        <w:t xml:space="preserve"> 184.69 tons (</w:t>
      </w:r>
      <w:r w:rsidR="00DF7AD0" w:rsidRPr="00692B07">
        <w:rPr>
          <w:rFonts w:ascii="Arial" w:hAnsi="Arial" w:cs="Arial"/>
          <w:color w:val="000000" w:themeColor="text1"/>
          <w:sz w:val="20"/>
          <w:szCs w:val="20"/>
        </w:rPr>
        <w:t>Dinas Ketahanan Pangan dan Pertanian Kota Surabaya, 2017</w:t>
      </w:r>
      <w:r w:rsidR="003138D0" w:rsidRPr="00692B07">
        <w:rPr>
          <w:rFonts w:ascii="Arial" w:hAnsi="Arial" w:cs="Arial"/>
          <w:color w:val="000000" w:themeColor="text1"/>
          <w:sz w:val="20"/>
          <w:szCs w:val="20"/>
          <w:lang w:eastAsia="id-ID"/>
        </w:rPr>
        <w:t>).</w:t>
      </w:r>
      <w:r w:rsidR="00750F05" w:rsidRPr="00692B07">
        <w:rPr>
          <w:rFonts w:ascii="Arial" w:hAnsi="Arial" w:cs="Arial"/>
          <w:color w:val="000000" w:themeColor="text1"/>
          <w:sz w:val="20"/>
          <w:szCs w:val="20"/>
        </w:rPr>
        <w:t xml:space="preserve"> </w:t>
      </w:r>
    </w:p>
    <w:p w:rsidR="001E0D0F" w:rsidRPr="00692B07" w:rsidRDefault="001E0D0F" w:rsidP="00750F05">
      <w:pPr>
        <w:spacing w:line="240" w:lineRule="auto"/>
        <w:ind w:firstLine="720"/>
        <w:rPr>
          <w:rFonts w:ascii="Arial" w:hAnsi="Arial" w:cs="Arial"/>
          <w:color w:val="000000" w:themeColor="text1"/>
          <w:sz w:val="20"/>
          <w:szCs w:val="20"/>
          <w:lang w:val="id-ID"/>
        </w:rPr>
      </w:pPr>
    </w:p>
    <w:p w:rsidR="000517F7" w:rsidRPr="00692B07" w:rsidRDefault="005777A5">
      <w:pPr>
        <w:rPr>
          <w:rFonts w:ascii="Arial" w:hAnsi="Arial" w:cs="Arial"/>
          <w:b/>
          <w:color w:val="000000" w:themeColor="text1"/>
          <w:sz w:val="20"/>
          <w:szCs w:val="20"/>
          <w:lang w:val="id-ID"/>
        </w:rPr>
      </w:pPr>
      <w:r w:rsidRPr="00692B07">
        <w:rPr>
          <w:rFonts w:ascii="Arial" w:hAnsi="Arial" w:cs="Arial"/>
          <w:b/>
          <w:color w:val="000000" w:themeColor="text1"/>
          <w:sz w:val="20"/>
          <w:szCs w:val="20"/>
        </w:rPr>
        <w:t>2. Materi</w:t>
      </w:r>
      <w:r w:rsidR="000C74BE" w:rsidRPr="00692B07">
        <w:rPr>
          <w:rFonts w:ascii="Arial" w:hAnsi="Arial" w:cs="Arial"/>
          <w:b/>
          <w:color w:val="000000" w:themeColor="text1"/>
          <w:sz w:val="20"/>
          <w:szCs w:val="20"/>
          <w:lang w:val="id-ID"/>
        </w:rPr>
        <w:t>a</w:t>
      </w:r>
      <w:r w:rsidR="000C74BE" w:rsidRPr="00692B07">
        <w:rPr>
          <w:rFonts w:ascii="Arial" w:hAnsi="Arial" w:cs="Arial"/>
          <w:b/>
          <w:color w:val="000000" w:themeColor="text1"/>
          <w:sz w:val="20"/>
          <w:szCs w:val="20"/>
        </w:rPr>
        <w:t>l</w:t>
      </w:r>
      <w:r w:rsidRPr="00692B07">
        <w:rPr>
          <w:rFonts w:ascii="Arial" w:hAnsi="Arial" w:cs="Arial"/>
          <w:b/>
          <w:color w:val="000000" w:themeColor="text1"/>
          <w:sz w:val="20"/>
          <w:szCs w:val="20"/>
        </w:rPr>
        <w:t>s and Methods</w:t>
      </w:r>
    </w:p>
    <w:p w:rsidR="00E708E4" w:rsidRPr="00692B07" w:rsidRDefault="003138D0" w:rsidP="00E708E4">
      <w:pPr>
        <w:pStyle w:val="ListParagraph"/>
        <w:numPr>
          <w:ilvl w:val="1"/>
          <w:numId w:val="9"/>
        </w:numPr>
        <w:spacing w:after="0" w:line="360" w:lineRule="auto"/>
        <w:rPr>
          <w:rFonts w:ascii="Arial" w:hAnsi="Arial" w:cs="Arial"/>
          <w:b/>
          <w:color w:val="000000" w:themeColor="text1"/>
          <w:sz w:val="20"/>
          <w:szCs w:val="20"/>
        </w:rPr>
      </w:pPr>
      <w:r w:rsidRPr="00692B07">
        <w:rPr>
          <w:rFonts w:ascii="Arial" w:hAnsi="Arial" w:cs="Arial"/>
          <w:b/>
          <w:color w:val="000000" w:themeColor="text1"/>
          <w:sz w:val="20"/>
          <w:szCs w:val="20"/>
        </w:rPr>
        <w:t>Determination of The Sampling Station</w:t>
      </w:r>
    </w:p>
    <w:p w:rsidR="001E0D0F" w:rsidRPr="00692B07" w:rsidRDefault="001E0D0F" w:rsidP="001E0D0F">
      <w:pPr>
        <w:pStyle w:val="NoSpacing"/>
        <w:tabs>
          <w:tab w:val="left" w:pos="0"/>
        </w:tabs>
        <w:jc w:val="left"/>
        <w:rPr>
          <w:rFonts w:ascii="Arial" w:eastAsia="Calibri" w:hAnsi="Arial" w:cs="Arial"/>
          <w:b/>
          <w:color w:val="000000" w:themeColor="text1"/>
          <w:sz w:val="20"/>
          <w:szCs w:val="20"/>
          <w:highlight w:val="yellow"/>
          <w:lang w:val="id-ID" w:eastAsia="en-US"/>
        </w:rPr>
        <w:sectPr w:rsidR="001E0D0F" w:rsidRPr="00692B07" w:rsidSect="009F3D8B">
          <w:type w:val="continuous"/>
          <w:pgSz w:w="11906" w:h="16838" w:code="9"/>
          <w:pgMar w:top="1418" w:right="1418" w:bottom="1531" w:left="1418" w:header="709" w:footer="709" w:gutter="0"/>
          <w:cols w:num="2" w:space="566"/>
          <w:docGrid w:linePitch="360"/>
        </w:sectPr>
      </w:pPr>
    </w:p>
    <w:p w:rsidR="001E0D0F" w:rsidRPr="00692B07" w:rsidRDefault="00D253CB" w:rsidP="001E0D0F">
      <w:pPr>
        <w:pStyle w:val="NoSpacing"/>
        <w:tabs>
          <w:tab w:val="left" w:pos="0"/>
        </w:tabs>
        <w:jc w:val="left"/>
        <w:rPr>
          <w:rFonts w:ascii="Arial" w:eastAsia="Calibri" w:hAnsi="Arial" w:cs="Arial"/>
          <w:b/>
          <w:color w:val="000000" w:themeColor="text1"/>
          <w:sz w:val="20"/>
          <w:szCs w:val="20"/>
          <w:highlight w:val="yellow"/>
          <w:lang w:val="id-ID" w:eastAsia="en-US"/>
        </w:rPr>
      </w:pPr>
      <w:r w:rsidRPr="00692B07">
        <w:rPr>
          <w:rFonts w:ascii="Arial" w:hAnsi="Arial" w:cs="Arial"/>
          <w:noProof/>
          <w:color w:val="000000" w:themeColor="text1"/>
          <w:sz w:val="20"/>
          <w:szCs w:val="20"/>
          <w:lang w:eastAsia="en-US"/>
        </w:rPr>
        <w:drawing>
          <wp:anchor distT="0" distB="0" distL="114300" distR="114300" simplePos="0" relativeHeight="251676672" behindDoc="1" locked="0" layoutInCell="1" allowOverlap="1" wp14:anchorId="0BA8D0BF" wp14:editId="665CE3FC">
            <wp:simplePos x="0" y="0"/>
            <wp:positionH relativeFrom="column">
              <wp:posOffset>756920</wp:posOffset>
            </wp:positionH>
            <wp:positionV relativeFrom="paragraph">
              <wp:posOffset>106045</wp:posOffset>
            </wp:positionV>
            <wp:extent cx="4199255" cy="2390775"/>
            <wp:effectExtent l="0" t="0" r="0" b="0"/>
            <wp:wrapTight wrapText="bothSides">
              <wp:wrapPolygon edited="0">
                <wp:start x="0" y="0"/>
                <wp:lineTo x="0" y="21514"/>
                <wp:lineTo x="21460" y="21514"/>
                <wp:lineTo x="21460" y="0"/>
                <wp:lineTo x="0" y="0"/>
              </wp:wrapPolygon>
            </wp:wrapTight>
            <wp:docPr id="10" name="Picture 10" descr="E:\Document\UNAIR\FPK UNAIR\Materi Kuliah\Semester 8 (The Final)\Skripsi\Skripsi Bismillah\Semua Bab (Update 03-10-20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ocument\UNAIR\FPK UNAIR\Materi Kuliah\Semester 8 (The Final)\Skripsi\Skripsi Bismillah\Semua Bab (Update 03-10-2018)\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721"/>
                    <a:stretch/>
                  </pic:blipFill>
                  <pic:spPr bwMode="auto">
                    <a:xfrm>
                      <a:off x="0" y="0"/>
                      <a:ext cx="4199255" cy="2390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E0D0F" w:rsidRPr="00692B07" w:rsidRDefault="001E0D0F" w:rsidP="001E0D0F">
      <w:pPr>
        <w:pStyle w:val="ListParagraph"/>
        <w:spacing w:after="0" w:line="360" w:lineRule="auto"/>
        <w:ind w:left="360"/>
        <w:rPr>
          <w:rFonts w:ascii="Arial" w:hAnsi="Arial" w:cs="Arial"/>
          <w:b/>
          <w:color w:val="000000" w:themeColor="text1"/>
          <w:sz w:val="20"/>
          <w:szCs w:val="20"/>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p>
    <w:p w:rsidR="001E0D0F" w:rsidRPr="00692B07" w:rsidRDefault="001E0D0F" w:rsidP="00E708E4">
      <w:pPr>
        <w:spacing w:before="240"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lang w:val="id-ID"/>
        </w:rPr>
        <w:t xml:space="preserve"> </w:t>
      </w:r>
    </w:p>
    <w:p w:rsidR="001E0D0F" w:rsidRPr="00692B07" w:rsidRDefault="001E0D0F" w:rsidP="00E708E4">
      <w:pPr>
        <w:spacing w:before="240" w:line="240" w:lineRule="auto"/>
        <w:ind w:firstLine="720"/>
        <w:rPr>
          <w:rFonts w:ascii="Arial" w:eastAsia="Calibri" w:hAnsi="Arial" w:cs="Arial"/>
          <w:b/>
          <w:color w:val="000000" w:themeColor="text1"/>
          <w:sz w:val="20"/>
          <w:szCs w:val="20"/>
          <w:highlight w:val="yellow"/>
          <w:lang w:val="id-ID" w:eastAsia="en-US"/>
        </w:rPr>
        <w:sectPr w:rsidR="001E0D0F" w:rsidRPr="00692B07" w:rsidSect="009F3D8B">
          <w:type w:val="continuous"/>
          <w:pgSz w:w="11906" w:h="16838" w:code="9"/>
          <w:pgMar w:top="1418" w:right="1418" w:bottom="1531" w:left="1418" w:header="709" w:footer="709" w:gutter="0"/>
          <w:cols w:num="2" w:space="566"/>
          <w:docGrid w:linePitch="360"/>
        </w:sectPr>
      </w:pPr>
    </w:p>
    <w:p w:rsidR="00D253CB" w:rsidRPr="00692B07" w:rsidRDefault="00D253CB" w:rsidP="001E0D0F">
      <w:pPr>
        <w:spacing w:line="240" w:lineRule="auto"/>
        <w:ind w:firstLine="720"/>
        <w:jc w:val="center"/>
        <w:rPr>
          <w:rFonts w:ascii="Arial" w:eastAsia="Calibri" w:hAnsi="Arial" w:cs="Arial"/>
          <w:b/>
          <w:color w:val="000000" w:themeColor="text1"/>
          <w:sz w:val="20"/>
          <w:szCs w:val="20"/>
          <w:highlight w:val="yellow"/>
          <w:lang w:val="id-ID" w:eastAsia="en-US"/>
        </w:rPr>
      </w:pPr>
    </w:p>
    <w:p w:rsidR="00D253CB" w:rsidRPr="00692B07" w:rsidRDefault="00D253CB" w:rsidP="001E0D0F">
      <w:pPr>
        <w:spacing w:line="240" w:lineRule="auto"/>
        <w:ind w:firstLine="720"/>
        <w:jc w:val="center"/>
        <w:rPr>
          <w:rFonts w:ascii="Arial" w:eastAsia="Calibri" w:hAnsi="Arial" w:cs="Arial"/>
          <w:b/>
          <w:color w:val="000000" w:themeColor="text1"/>
          <w:sz w:val="20"/>
          <w:szCs w:val="20"/>
          <w:highlight w:val="yellow"/>
          <w:lang w:val="id-ID" w:eastAsia="en-US"/>
        </w:rPr>
      </w:pPr>
    </w:p>
    <w:p w:rsidR="00D253CB" w:rsidRPr="00692B07" w:rsidRDefault="00D253CB" w:rsidP="001E0D0F">
      <w:pPr>
        <w:spacing w:line="240" w:lineRule="auto"/>
        <w:ind w:firstLine="720"/>
        <w:jc w:val="center"/>
        <w:rPr>
          <w:rFonts w:ascii="Arial" w:eastAsia="Calibri" w:hAnsi="Arial" w:cs="Arial"/>
          <w:b/>
          <w:color w:val="000000" w:themeColor="text1"/>
          <w:sz w:val="20"/>
          <w:szCs w:val="20"/>
          <w:highlight w:val="yellow"/>
          <w:lang w:val="id-ID" w:eastAsia="en-US"/>
        </w:rPr>
      </w:pPr>
    </w:p>
    <w:p w:rsidR="00D253CB" w:rsidRPr="00692B07" w:rsidRDefault="00D253CB" w:rsidP="001E0D0F">
      <w:pPr>
        <w:spacing w:line="240" w:lineRule="auto"/>
        <w:ind w:firstLine="720"/>
        <w:jc w:val="center"/>
        <w:rPr>
          <w:rFonts w:ascii="Arial" w:eastAsia="Calibri" w:hAnsi="Arial" w:cs="Arial"/>
          <w:b/>
          <w:color w:val="000000" w:themeColor="text1"/>
          <w:sz w:val="20"/>
          <w:szCs w:val="20"/>
          <w:highlight w:val="yellow"/>
          <w:lang w:val="id-ID" w:eastAsia="en-US"/>
        </w:rPr>
      </w:pPr>
    </w:p>
    <w:p w:rsidR="00D253CB" w:rsidRPr="00692B07" w:rsidRDefault="00D253CB" w:rsidP="001E0D0F">
      <w:pPr>
        <w:spacing w:line="240" w:lineRule="auto"/>
        <w:ind w:firstLine="720"/>
        <w:jc w:val="center"/>
        <w:rPr>
          <w:rFonts w:ascii="Arial" w:eastAsia="Calibri" w:hAnsi="Arial" w:cs="Arial"/>
          <w:b/>
          <w:color w:val="000000" w:themeColor="text1"/>
          <w:sz w:val="20"/>
          <w:szCs w:val="20"/>
          <w:highlight w:val="yellow"/>
          <w:lang w:val="id-ID" w:eastAsia="en-US"/>
        </w:rPr>
      </w:pPr>
    </w:p>
    <w:p w:rsidR="00D253CB" w:rsidRPr="00692B07" w:rsidRDefault="00D253CB" w:rsidP="001E0D0F">
      <w:pPr>
        <w:spacing w:line="240" w:lineRule="auto"/>
        <w:ind w:firstLine="720"/>
        <w:jc w:val="center"/>
        <w:rPr>
          <w:rFonts w:ascii="Arial" w:eastAsia="Calibri" w:hAnsi="Arial" w:cs="Arial"/>
          <w:b/>
          <w:color w:val="000000" w:themeColor="text1"/>
          <w:sz w:val="20"/>
          <w:szCs w:val="20"/>
          <w:highlight w:val="yellow"/>
          <w:lang w:val="id-ID" w:eastAsia="en-US"/>
        </w:rPr>
      </w:pPr>
    </w:p>
    <w:p w:rsidR="00D253CB" w:rsidRPr="00692B07" w:rsidRDefault="00D253CB" w:rsidP="001E0D0F">
      <w:pPr>
        <w:spacing w:line="240" w:lineRule="auto"/>
        <w:ind w:firstLine="720"/>
        <w:jc w:val="center"/>
        <w:rPr>
          <w:rFonts w:ascii="Arial" w:eastAsia="Calibri" w:hAnsi="Arial" w:cs="Arial"/>
          <w:b/>
          <w:color w:val="000000" w:themeColor="text1"/>
          <w:sz w:val="20"/>
          <w:szCs w:val="20"/>
          <w:highlight w:val="yellow"/>
          <w:lang w:val="id-ID" w:eastAsia="en-US"/>
        </w:rPr>
      </w:pPr>
    </w:p>
    <w:p w:rsidR="001E0D0F" w:rsidRPr="00692B07" w:rsidRDefault="001E0D0F" w:rsidP="00D253CB">
      <w:pPr>
        <w:spacing w:line="240" w:lineRule="auto"/>
        <w:jc w:val="center"/>
        <w:rPr>
          <w:rFonts w:ascii="Arial" w:hAnsi="Arial" w:cs="Arial"/>
          <w:color w:val="000000" w:themeColor="text1"/>
          <w:sz w:val="20"/>
          <w:szCs w:val="20"/>
          <w:lang w:val="id-ID"/>
        </w:rPr>
      </w:pPr>
      <w:r w:rsidRPr="00692B07">
        <w:rPr>
          <w:rFonts w:ascii="Arial" w:eastAsia="Calibri" w:hAnsi="Arial" w:cs="Arial"/>
          <w:b/>
          <w:color w:val="000000" w:themeColor="text1"/>
          <w:sz w:val="20"/>
          <w:szCs w:val="20"/>
          <w:highlight w:val="yellow"/>
          <w:lang w:val="id-ID" w:eastAsia="en-US"/>
        </w:rPr>
        <w:t xml:space="preserve">Figure 1. </w:t>
      </w:r>
      <w:r w:rsidR="00AA254C" w:rsidRPr="00692B07">
        <w:rPr>
          <w:rFonts w:ascii="Arial" w:eastAsia="Calibri" w:hAnsi="Arial" w:cs="Arial"/>
          <w:color w:val="000000" w:themeColor="text1"/>
          <w:sz w:val="20"/>
          <w:szCs w:val="20"/>
          <w:lang w:val="id-ID" w:eastAsia="en-US"/>
        </w:rPr>
        <w:t>Location of Research</w:t>
      </w:r>
    </w:p>
    <w:p w:rsidR="00F86431" w:rsidRPr="00692B07" w:rsidRDefault="00F86431" w:rsidP="00F86431">
      <w:pPr>
        <w:spacing w:before="240" w:line="240" w:lineRule="auto"/>
        <w:rPr>
          <w:rFonts w:ascii="Arial" w:hAnsi="Arial" w:cs="Arial"/>
          <w:color w:val="000000" w:themeColor="text1"/>
          <w:sz w:val="20"/>
          <w:szCs w:val="20"/>
          <w:lang w:val="id-ID"/>
        </w:rPr>
        <w:sectPr w:rsidR="00F86431" w:rsidRPr="00692B07" w:rsidSect="001E0D0F">
          <w:type w:val="continuous"/>
          <w:pgSz w:w="11906" w:h="16838" w:code="9"/>
          <w:pgMar w:top="1418" w:right="1418" w:bottom="1531" w:left="1418" w:header="709" w:footer="709" w:gutter="0"/>
          <w:cols w:space="566"/>
          <w:docGrid w:linePitch="360"/>
        </w:sectPr>
      </w:pPr>
    </w:p>
    <w:p w:rsidR="00E708E4" w:rsidRPr="00692B07" w:rsidRDefault="00920826" w:rsidP="00E708E4">
      <w:pPr>
        <w:spacing w:before="240"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Determination of water, taking station in the sediments and the crab meat was done in advance of a survey to find out the circumstances of geography and activities around environmental research (Hadi, 2007). </w:t>
      </w:r>
      <w:proofErr w:type="gramStart"/>
      <w:r w:rsidRPr="00692B07">
        <w:rPr>
          <w:rFonts w:ascii="Arial" w:hAnsi="Arial" w:cs="Arial"/>
          <w:color w:val="000000" w:themeColor="text1"/>
          <w:sz w:val="20"/>
          <w:szCs w:val="20"/>
        </w:rPr>
        <w:t>Then, the determination of the geographical coordinates of each sampling station using the Global Positioning System (GPS).</w:t>
      </w:r>
      <w:proofErr w:type="gramEnd"/>
      <w:r w:rsidRPr="00692B07">
        <w:rPr>
          <w:rFonts w:ascii="Arial" w:hAnsi="Arial" w:cs="Arial"/>
          <w:color w:val="000000" w:themeColor="text1"/>
          <w:sz w:val="20"/>
          <w:szCs w:val="20"/>
        </w:rPr>
        <w:t xml:space="preserve"> Map at each sampling station research can be seen in Appendix 2. The point coordinates of the three</w:t>
      </w:r>
      <w:r w:rsidR="00C34419" w:rsidRPr="00692B07">
        <w:rPr>
          <w:rFonts w:ascii="Arial" w:hAnsi="Arial" w:cs="Arial"/>
          <w:color w:val="000000" w:themeColor="text1"/>
          <w:sz w:val="20"/>
          <w:szCs w:val="20"/>
        </w:rPr>
        <w:t xml:space="preserve"> sampling stations is research </w:t>
      </w:r>
      <w:r w:rsidR="00C34419" w:rsidRPr="00692B07">
        <w:rPr>
          <w:rFonts w:ascii="Arial" w:hAnsi="Arial" w:cs="Arial"/>
          <w:color w:val="000000" w:themeColor="text1"/>
          <w:sz w:val="20"/>
          <w:szCs w:val="20"/>
          <w:lang w:val="id-ID"/>
        </w:rPr>
        <w:t>S</w:t>
      </w:r>
      <w:r w:rsidRPr="00692B07">
        <w:rPr>
          <w:rFonts w:ascii="Arial" w:hAnsi="Arial" w:cs="Arial"/>
          <w:color w:val="000000" w:themeColor="text1"/>
          <w:sz w:val="20"/>
          <w:szCs w:val="20"/>
        </w:rPr>
        <w:t>tation 1 (7 ° 18 ' 26.74 "LS-112 ° 49 ' 18.71" BT), Station 2 (7 ° 18 ' 33.</w:t>
      </w:r>
      <w:r w:rsidR="00240BFC" w:rsidRPr="00692B07">
        <w:rPr>
          <w:rFonts w:ascii="Arial" w:hAnsi="Arial" w:cs="Arial"/>
          <w:color w:val="000000" w:themeColor="text1"/>
          <w:sz w:val="20"/>
          <w:szCs w:val="20"/>
        </w:rPr>
        <w:t xml:space="preserve">83 "LS-112 ° 50′ 1.29" E), and </w:t>
      </w:r>
      <w:r w:rsidR="00240BFC" w:rsidRPr="00692B07">
        <w:rPr>
          <w:rFonts w:ascii="Arial" w:hAnsi="Arial" w:cs="Arial"/>
          <w:color w:val="000000" w:themeColor="text1"/>
          <w:sz w:val="20"/>
          <w:szCs w:val="20"/>
          <w:lang w:val="id-ID"/>
        </w:rPr>
        <w:t>S</w:t>
      </w:r>
      <w:r w:rsidRPr="00692B07">
        <w:rPr>
          <w:rFonts w:ascii="Arial" w:hAnsi="Arial" w:cs="Arial"/>
          <w:color w:val="000000" w:themeColor="text1"/>
          <w:sz w:val="20"/>
          <w:szCs w:val="20"/>
        </w:rPr>
        <w:t>tation 3 (19.67 ° 1</w:t>
      </w:r>
      <w:r w:rsidR="0098088E">
        <w:rPr>
          <w:rFonts w:ascii="Arial" w:hAnsi="Arial" w:cs="Arial"/>
          <w:color w:val="000000" w:themeColor="text1"/>
          <w:sz w:val="20"/>
          <w:szCs w:val="20"/>
        </w:rPr>
        <w:t>8 ' 7 "LS-112 ° 50′ 40.05" BT).</w:t>
      </w:r>
      <w:r w:rsidR="00E708E4" w:rsidRPr="00692B07">
        <w:rPr>
          <w:rFonts w:ascii="Arial" w:hAnsi="Arial" w:cs="Arial"/>
          <w:color w:val="000000" w:themeColor="text1"/>
          <w:sz w:val="20"/>
          <w:szCs w:val="20"/>
          <w:lang w:val="id-ID"/>
        </w:rPr>
        <w:t xml:space="preserve"> </w:t>
      </w:r>
    </w:p>
    <w:p w:rsidR="00E708E4" w:rsidRPr="00692B07" w:rsidRDefault="003C3452" w:rsidP="0098088E">
      <w:pPr>
        <w:spacing w:before="240" w:line="240" w:lineRule="auto"/>
        <w:ind w:left="1440" w:hanging="1440"/>
        <w:rPr>
          <w:rFonts w:ascii="Arial" w:hAnsi="Arial" w:cs="Arial"/>
          <w:color w:val="000000" w:themeColor="text1"/>
          <w:sz w:val="20"/>
          <w:szCs w:val="20"/>
          <w:lang w:val="id-ID"/>
        </w:rPr>
      </w:pPr>
      <w:r w:rsidRPr="00692B07">
        <w:rPr>
          <w:rFonts w:ascii="Arial" w:hAnsi="Arial" w:cs="Arial"/>
          <w:color w:val="000000" w:themeColor="text1"/>
          <w:sz w:val="20"/>
          <w:szCs w:val="20"/>
        </w:rPr>
        <w:t>St</w:t>
      </w:r>
      <w:r w:rsidRPr="00692B07">
        <w:rPr>
          <w:rFonts w:ascii="Arial" w:hAnsi="Arial" w:cs="Arial"/>
          <w:color w:val="000000" w:themeColor="text1"/>
          <w:sz w:val="20"/>
          <w:szCs w:val="20"/>
          <w:lang w:val="id-ID"/>
        </w:rPr>
        <w:t>ation</w:t>
      </w:r>
      <w:r w:rsidR="00366FE5" w:rsidRPr="00692B07">
        <w:rPr>
          <w:rFonts w:ascii="Arial" w:hAnsi="Arial" w:cs="Arial"/>
          <w:color w:val="000000" w:themeColor="text1"/>
          <w:sz w:val="20"/>
          <w:szCs w:val="20"/>
        </w:rPr>
        <w:t xml:space="preserve"> </w:t>
      </w:r>
      <w:proofErr w:type="gramStart"/>
      <w:r w:rsidR="00366FE5" w:rsidRPr="00692B07">
        <w:rPr>
          <w:rFonts w:ascii="Arial" w:hAnsi="Arial" w:cs="Arial"/>
          <w:color w:val="000000" w:themeColor="text1"/>
          <w:sz w:val="20"/>
          <w:szCs w:val="20"/>
        </w:rPr>
        <w:t>1</w:t>
      </w:r>
      <w:r w:rsidR="00366FE5" w:rsidRPr="00692B07">
        <w:rPr>
          <w:rFonts w:ascii="Arial" w:hAnsi="Arial" w:cs="Arial"/>
          <w:color w:val="000000" w:themeColor="text1"/>
          <w:sz w:val="20"/>
          <w:szCs w:val="20"/>
          <w:lang w:val="id-ID"/>
        </w:rPr>
        <w:t xml:space="preserve">  </w:t>
      </w:r>
      <w:r w:rsidR="00E708E4" w:rsidRPr="00692B07">
        <w:rPr>
          <w:rFonts w:ascii="Arial" w:hAnsi="Arial" w:cs="Arial"/>
          <w:color w:val="000000" w:themeColor="text1"/>
          <w:sz w:val="20"/>
          <w:szCs w:val="20"/>
        </w:rPr>
        <w:t>:</w:t>
      </w:r>
      <w:proofErr w:type="gramEnd"/>
      <w:r w:rsidR="00E708E4" w:rsidRPr="00692B07">
        <w:rPr>
          <w:rFonts w:ascii="Arial" w:hAnsi="Arial" w:cs="Arial"/>
          <w:color w:val="000000" w:themeColor="text1"/>
          <w:sz w:val="20"/>
          <w:szCs w:val="20"/>
        </w:rPr>
        <w:t xml:space="preserve"> </w:t>
      </w:r>
      <w:r w:rsidR="00E708E4" w:rsidRPr="00692B07">
        <w:rPr>
          <w:rFonts w:ascii="Arial" w:hAnsi="Arial" w:cs="Arial"/>
          <w:color w:val="000000" w:themeColor="text1"/>
          <w:sz w:val="20"/>
          <w:szCs w:val="20"/>
          <w:lang w:val="id-ID"/>
        </w:rPr>
        <w:t xml:space="preserve"> </w:t>
      </w:r>
      <w:r w:rsidR="0055678D" w:rsidRPr="00692B07">
        <w:rPr>
          <w:rFonts w:ascii="Arial" w:hAnsi="Arial" w:cs="Arial"/>
          <w:color w:val="000000" w:themeColor="text1"/>
          <w:sz w:val="20"/>
          <w:szCs w:val="20"/>
          <w:lang w:val="id-ID"/>
        </w:rPr>
        <w:t>taken at the beginning of the region’s mangrove wonorejo</w:t>
      </w:r>
      <w:r w:rsidR="00A37E33" w:rsidRPr="00692B07">
        <w:rPr>
          <w:rFonts w:ascii="Arial" w:hAnsi="Arial" w:cs="Arial"/>
          <w:color w:val="000000" w:themeColor="text1"/>
          <w:sz w:val="20"/>
          <w:szCs w:val="20"/>
          <w:lang w:val="id-ID"/>
        </w:rPr>
        <w:t xml:space="preserve"> </w:t>
      </w:r>
      <w:r w:rsidR="00A37E33" w:rsidRPr="00692B07">
        <w:rPr>
          <w:rFonts w:ascii="Arial" w:hAnsi="Arial" w:cs="Arial"/>
          <w:color w:val="000000" w:themeColor="text1"/>
          <w:sz w:val="20"/>
          <w:szCs w:val="20"/>
          <w:lang w:val="id-ID"/>
        </w:rPr>
        <w:t>river</w:t>
      </w:r>
      <w:r w:rsidR="0055678D" w:rsidRPr="00692B07">
        <w:rPr>
          <w:rFonts w:ascii="Arial" w:hAnsi="Arial" w:cs="Arial"/>
          <w:color w:val="000000" w:themeColor="text1"/>
          <w:sz w:val="20"/>
          <w:szCs w:val="20"/>
          <w:lang w:val="id-ID"/>
        </w:rPr>
        <w:t>, located 2.2 km from the estuaria of the river</w:t>
      </w:r>
      <w:r w:rsidR="00E708E4" w:rsidRPr="00692B07">
        <w:rPr>
          <w:rFonts w:ascii="Arial" w:hAnsi="Arial" w:cs="Arial"/>
          <w:color w:val="000000" w:themeColor="text1"/>
          <w:sz w:val="20"/>
          <w:szCs w:val="20"/>
          <w:lang w:val="id-ID"/>
        </w:rPr>
        <w:t>.</w:t>
      </w:r>
    </w:p>
    <w:p w:rsidR="00E708E4" w:rsidRPr="00692B07" w:rsidRDefault="003C3452" w:rsidP="00A37E33">
      <w:pPr>
        <w:spacing w:line="240" w:lineRule="auto"/>
        <w:ind w:left="1440" w:hanging="1440"/>
        <w:rPr>
          <w:rFonts w:ascii="Arial" w:hAnsi="Arial" w:cs="Arial"/>
          <w:color w:val="000000" w:themeColor="text1"/>
          <w:sz w:val="20"/>
          <w:szCs w:val="20"/>
          <w:lang w:val="id-ID"/>
        </w:rPr>
      </w:pPr>
      <w:r w:rsidRPr="00692B07">
        <w:rPr>
          <w:rFonts w:ascii="Arial" w:hAnsi="Arial" w:cs="Arial"/>
          <w:color w:val="000000" w:themeColor="text1"/>
          <w:sz w:val="20"/>
          <w:szCs w:val="20"/>
        </w:rPr>
        <w:t>St</w:t>
      </w:r>
      <w:r w:rsidRPr="00692B07">
        <w:rPr>
          <w:rFonts w:ascii="Arial" w:hAnsi="Arial" w:cs="Arial"/>
          <w:color w:val="000000" w:themeColor="text1"/>
          <w:sz w:val="20"/>
          <w:szCs w:val="20"/>
          <w:lang w:val="id-ID"/>
        </w:rPr>
        <w:t>ation</w:t>
      </w:r>
      <w:r w:rsidR="00366FE5" w:rsidRPr="00692B07">
        <w:rPr>
          <w:rFonts w:ascii="Arial" w:hAnsi="Arial" w:cs="Arial"/>
          <w:color w:val="000000" w:themeColor="text1"/>
          <w:sz w:val="20"/>
          <w:szCs w:val="20"/>
        </w:rPr>
        <w:t xml:space="preserve"> 2</w:t>
      </w:r>
      <w:r w:rsidR="00366FE5" w:rsidRPr="00692B07">
        <w:rPr>
          <w:rFonts w:ascii="Arial" w:hAnsi="Arial" w:cs="Arial"/>
          <w:color w:val="000000" w:themeColor="text1"/>
          <w:sz w:val="20"/>
          <w:szCs w:val="20"/>
          <w:lang w:val="id-ID"/>
        </w:rPr>
        <w:t xml:space="preserve">   </w:t>
      </w:r>
      <w:r w:rsidR="00696A91" w:rsidRPr="00692B07">
        <w:rPr>
          <w:rFonts w:ascii="Arial" w:hAnsi="Arial" w:cs="Arial"/>
          <w:color w:val="000000" w:themeColor="text1"/>
          <w:sz w:val="20"/>
          <w:szCs w:val="20"/>
          <w:lang w:val="id-ID"/>
        </w:rPr>
        <w:t xml:space="preserve">  </w:t>
      </w:r>
      <w:r w:rsidR="00222A9F" w:rsidRPr="00692B07">
        <w:rPr>
          <w:rFonts w:ascii="Arial" w:hAnsi="Arial" w:cs="Arial"/>
          <w:color w:val="000000" w:themeColor="text1"/>
          <w:sz w:val="20"/>
          <w:szCs w:val="20"/>
        </w:rPr>
        <w:t>:</w:t>
      </w:r>
      <w:r w:rsidR="00222A9F" w:rsidRPr="00692B07">
        <w:rPr>
          <w:rFonts w:ascii="Arial" w:hAnsi="Arial" w:cs="Arial"/>
          <w:color w:val="000000" w:themeColor="text1"/>
          <w:sz w:val="20"/>
          <w:szCs w:val="20"/>
          <w:lang w:val="id-ID"/>
        </w:rPr>
        <w:t xml:space="preserve"> </w:t>
      </w:r>
      <w:r w:rsidR="00A37E33" w:rsidRPr="00692B07">
        <w:rPr>
          <w:rFonts w:ascii="Arial" w:hAnsi="Arial" w:cs="Arial"/>
          <w:color w:val="000000" w:themeColor="text1"/>
          <w:sz w:val="20"/>
          <w:szCs w:val="20"/>
          <w:lang w:val="id-ID"/>
        </w:rPr>
        <w:tab/>
        <w:t xml:space="preserve">taken in the area of ponds near the Wonorejo </w:t>
      </w:r>
      <w:proofErr w:type="gramStart"/>
      <w:r w:rsidR="00A37E33" w:rsidRPr="00692B07">
        <w:rPr>
          <w:rFonts w:ascii="Arial" w:hAnsi="Arial" w:cs="Arial"/>
          <w:color w:val="000000" w:themeColor="text1"/>
          <w:sz w:val="20"/>
          <w:szCs w:val="20"/>
          <w:lang w:val="id-ID"/>
        </w:rPr>
        <w:t>river</w:t>
      </w:r>
      <w:proofErr w:type="gramEnd"/>
      <w:r w:rsidR="00A37E33" w:rsidRPr="00692B07">
        <w:rPr>
          <w:rFonts w:ascii="Arial" w:hAnsi="Arial" w:cs="Arial"/>
          <w:color w:val="000000" w:themeColor="text1"/>
          <w:sz w:val="20"/>
          <w:szCs w:val="20"/>
          <w:lang w:val="id-ID"/>
        </w:rPr>
        <w:t>, 1.3 km from the estuaria of the river.</w:t>
      </w:r>
    </w:p>
    <w:p w:rsidR="00E708E4" w:rsidRPr="00692B07" w:rsidRDefault="003C3452" w:rsidP="00A37E33">
      <w:pPr>
        <w:spacing w:line="240" w:lineRule="auto"/>
        <w:ind w:left="1440" w:hanging="1440"/>
        <w:rPr>
          <w:rFonts w:ascii="Arial" w:hAnsi="Arial" w:cs="Arial"/>
          <w:color w:val="000000" w:themeColor="text1"/>
          <w:sz w:val="20"/>
          <w:szCs w:val="20"/>
          <w:lang w:val="id-ID"/>
        </w:rPr>
      </w:pPr>
      <w:r w:rsidRPr="00692B07">
        <w:rPr>
          <w:rFonts w:ascii="Arial" w:hAnsi="Arial" w:cs="Arial"/>
          <w:color w:val="000000" w:themeColor="text1"/>
          <w:sz w:val="20"/>
          <w:szCs w:val="20"/>
        </w:rPr>
        <w:t>St</w:t>
      </w:r>
      <w:r w:rsidRPr="00692B07">
        <w:rPr>
          <w:rFonts w:ascii="Arial" w:hAnsi="Arial" w:cs="Arial"/>
          <w:color w:val="000000" w:themeColor="text1"/>
          <w:sz w:val="20"/>
          <w:szCs w:val="20"/>
          <w:lang w:val="id-ID"/>
        </w:rPr>
        <w:t>ation</w:t>
      </w:r>
      <w:r w:rsidR="00366FE5" w:rsidRPr="00692B07">
        <w:rPr>
          <w:rFonts w:ascii="Arial" w:hAnsi="Arial" w:cs="Arial"/>
          <w:color w:val="000000" w:themeColor="text1"/>
          <w:sz w:val="20"/>
          <w:szCs w:val="20"/>
        </w:rPr>
        <w:t xml:space="preserve"> 3</w:t>
      </w:r>
      <w:r w:rsidR="00366FE5" w:rsidRPr="00692B07">
        <w:rPr>
          <w:rFonts w:ascii="Arial" w:hAnsi="Arial" w:cs="Arial"/>
          <w:color w:val="000000" w:themeColor="text1"/>
          <w:sz w:val="20"/>
          <w:szCs w:val="20"/>
          <w:lang w:val="id-ID"/>
        </w:rPr>
        <w:t xml:space="preserve"> </w:t>
      </w:r>
      <w:r w:rsidR="00696A91" w:rsidRPr="00692B07">
        <w:rPr>
          <w:rFonts w:ascii="Arial" w:hAnsi="Arial" w:cs="Arial"/>
          <w:color w:val="000000" w:themeColor="text1"/>
          <w:sz w:val="20"/>
          <w:szCs w:val="20"/>
          <w:lang w:val="id-ID"/>
        </w:rPr>
        <w:t xml:space="preserve"> </w:t>
      </w:r>
      <w:r w:rsidR="00366FE5" w:rsidRPr="00692B07">
        <w:rPr>
          <w:rFonts w:ascii="Arial" w:hAnsi="Arial" w:cs="Arial"/>
          <w:color w:val="000000" w:themeColor="text1"/>
          <w:sz w:val="20"/>
          <w:szCs w:val="20"/>
          <w:lang w:val="id-ID"/>
        </w:rPr>
        <w:t xml:space="preserve"> </w:t>
      </w:r>
      <w:r w:rsidR="00696A91" w:rsidRPr="00692B07">
        <w:rPr>
          <w:rFonts w:ascii="Arial" w:hAnsi="Arial" w:cs="Arial"/>
          <w:color w:val="000000" w:themeColor="text1"/>
          <w:sz w:val="20"/>
          <w:szCs w:val="20"/>
          <w:lang w:val="id-ID"/>
        </w:rPr>
        <w:t xml:space="preserve"> </w:t>
      </w:r>
      <w:r w:rsidR="00366FE5" w:rsidRPr="00692B07">
        <w:rPr>
          <w:rFonts w:ascii="Arial" w:hAnsi="Arial" w:cs="Arial"/>
          <w:color w:val="000000" w:themeColor="text1"/>
          <w:sz w:val="20"/>
          <w:szCs w:val="20"/>
          <w:lang w:val="id-ID"/>
        </w:rPr>
        <w:t xml:space="preserve"> </w:t>
      </w:r>
      <w:r w:rsidR="00222A9F" w:rsidRPr="00692B07">
        <w:rPr>
          <w:rFonts w:ascii="Arial" w:hAnsi="Arial" w:cs="Arial"/>
          <w:color w:val="000000" w:themeColor="text1"/>
          <w:sz w:val="20"/>
          <w:szCs w:val="20"/>
        </w:rPr>
        <w:t>:</w:t>
      </w:r>
      <w:r w:rsidR="00222A9F" w:rsidRPr="00692B07">
        <w:rPr>
          <w:rFonts w:ascii="Arial" w:hAnsi="Arial" w:cs="Arial"/>
          <w:color w:val="000000" w:themeColor="text1"/>
          <w:sz w:val="20"/>
          <w:szCs w:val="20"/>
          <w:lang w:val="id-ID"/>
        </w:rPr>
        <w:t xml:space="preserve"> </w:t>
      </w:r>
      <w:r w:rsidR="00A37E33" w:rsidRPr="00692B07">
        <w:rPr>
          <w:rFonts w:ascii="Arial" w:hAnsi="Arial" w:cs="Arial"/>
          <w:color w:val="000000" w:themeColor="text1"/>
          <w:sz w:val="20"/>
          <w:szCs w:val="20"/>
          <w:lang w:val="id-ID"/>
        </w:rPr>
        <w:tab/>
        <w:t>taken at the end of the mangrove area at the estuaria of the Wonorejo River and the cruise line fishing boat</w:t>
      </w:r>
      <w:proofErr w:type="gramStart"/>
      <w:r w:rsidR="00A37E33" w:rsidRPr="00692B07">
        <w:rPr>
          <w:rFonts w:ascii="Arial" w:hAnsi="Arial" w:cs="Arial"/>
          <w:color w:val="000000" w:themeColor="text1"/>
          <w:sz w:val="20"/>
          <w:szCs w:val="20"/>
          <w:lang w:val="id-ID"/>
        </w:rPr>
        <w:t>.</w:t>
      </w:r>
      <w:r w:rsidR="00E708E4" w:rsidRPr="00692B07">
        <w:rPr>
          <w:rFonts w:ascii="Arial" w:hAnsi="Arial" w:cs="Arial"/>
          <w:color w:val="000000" w:themeColor="text1"/>
          <w:sz w:val="20"/>
          <w:szCs w:val="20"/>
          <w:lang w:val="id-ID"/>
        </w:rPr>
        <w:t>.</w:t>
      </w:r>
      <w:proofErr w:type="gramEnd"/>
    </w:p>
    <w:p w:rsidR="00EF5B21" w:rsidRPr="00692B07" w:rsidRDefault="00EF5B21" w:rsidP="001E0D0F">
      <w:pPr>
        <w:suppressAutoHyphens w:val="0"/>
        <w:spacing w:line="240" w:lineRule="auto"/>
        <w:rPr>
          <w:rFonts w:ascii="Arial" w:eastAsia="Calibri" w:hAnsi="Arial" w:cs="Arial"/>
          <w:color w:val="000000" w:themeColor="text1"/>
          <w:sz w:val="20"/>
          <w:szCs w:val="20"/>
          <w:lang w:val="id-ID" w:eastAsia="en-US"/>
        </w:rPr>
      </w:pPr>
    </w:p>
    <w:p w:rsidR="000517F7" w:rsidRPr="00692B07" w:rsidRDefault="005777A5" w:rsidP="00127BC7">
      <w:pPr>
        <w:spacing w:line="240" w:lineRule="auto"/>
        <w:rPr>
          <w:rFonts w:ascii="Arial" w:hAnsi="Arial" w:cs="Arial"/>
          <w:b/>
          <w:color w:val="000000" w:themeColor="text1"/>
          <w:sz w:val="20"/>
          <w:szCs w:val="20"/>
          <w:lang w:val="id-ID"/>
        </w:rPr>
      </w:pPr>
      <w:r w:rsidRPr="00692B07">
        <w:rPr>
          <w:rFonts w:ascii="Arial" w:hAnsi="Arial" w:cs="Arial"/>
          <w:b/>
          <w:color w:val="000000" w:themeColor="text1"/>
          <w:sz w:val="20"/>
          <w:szCs w:val="20"/>
        </w:rPr>
        <w:t xml:space="preserve">2.2. </w:t>
      </w:r>
      <w:r w:rsidR="00244FEA" w:rsidRPr="00692B07">
        <w:rPr>
          <w:rFonts w:ascii="Arial" w:hAnsi="Arial" w:cs="Arial"/>
          <w:b/>
          <w:color w:val="000000" w:themeColor="text1"/>
          <w:sz w:val="20"/>
          <w:szCs w:val="20"/>
          <w:lang w:val="id-ID"/>
        </w:rPr>
        <w:t>R</w:t>
      </w:r>
      <w:r w:rsidR="00281B62" w:rsidRPr="00692B07">
        <w:rPr>
          <w:rFonts w:ascii="Arial" w:hAnsi="Arial" w:cs="Arial"/>
          <w:b/>
          <w:color w:val="000000" w:themeColor="text1"/>
          <w:sz w:val="20"/>
          <w:szCs w:val="20"/>
          <w:lang w:val="id-ID"/>
        </w:rPr>
        <w:t>esearch Sampling</w:t>
      </w:r>
    </w:p>
    <w:p w:rsidR="00127BC7" w:rsidRPr="00692B07" w:rsidRDefault="00127BC7" w:rsidP="00127BC7">
      <w:pPr>
        <w:spacing w:line="240" w:lineRule="auto"/>
        <w:rPr>
          <w:rFonts w:ascii="Arial" w:hAnsi="Arial" w:cs="Arial"/>
          <w:b/>
          <w:color w:val="000000" w:themeColor="text1"/>
          <w:sz w:val="20"/>
          <w:szCs w:val="20"/>
          <w:lang w:val="id-ID"/>
        </w:rPr>
      </w:pPr>
    </w:p>
    <w:p w:rsidR="00A44170" w:rsidRPr="00692B07" w:rsidRDefault="00F86431" w:rsidP="00F86431">
      <w:pPr>
        <w:suppressAutoHyphens w:val="0"/>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lang w:val="id-ID"/>
        </w:rPr>
        <w:t xml:space="preserve">Mud crab, water and sediments </w:t>
      </w:r>
      <w:r w:rsidRPr="00692B07">
        <w:rPr>
          <w:rFonts w:ascii="Arial" w:hAnsi="Arial" w:cs="Arial"/>
          <w:color w:val="000000" w:themeColor="text1"/>
          <w:sz w:val="20"/>
          <w:szCs w:val="20"/>
          <w:lang w:val="id-ID"/>
        </w:rPr>
        <w:t>sampling</w:t>
      </w:r>
      <w:r w:rsidRPr="00692B07">
        <w:rPr>
          <w:rFonts w:ascii="Arial" w:hAnsi="Arial" w:cs="Arial"/>
          <w:color w:val="000000" w:themeColor="text1"/>
          <w:sz w:val="20"/>
          <w:szCs w:val="20"/>
          <w:lang w:val="id-ID"/>
        </w:rPr>
        <w:t xml:space="preserve"> using a simple random sampling method (simple random sample)</w:t>
      </w:r>
    </w:p>
    <w:p w:rsidR="00F86431" w:rsidRPr="00692B07" w:rsidRDefault="00F86431" w:rsidP="00F86431">
      <w:pPr>
        <w:suppressAutoHyphens w:val="0"/>
        <w:spacing w:line="240" w:lineRule="auto"/>
        <w:ind w:firstLine="720"/>
        <w:rPr>
          <w:rFonts w:ascii="Arial" w:hAnsi="Arial" w:cs="Arial"/>
          <w:color w:val="000000" w:themeColor="text1"/>
          <w:sz w:val="20"/>
          <w:szCs w:val="20"/>
          <w:lang w:val="id-ID"/>
        </w:rPr>
      </w:pPr>
    </w:p>
    <w:p w:rsidR="00F86431" w:rsidRPr="00692B07" w:rsidRDefault="00F86431" w:rsidP="0053758D">
      <w:pPr>
        <w:spacing w:line="240" w:lineRule="auto"/>
        <w:rPr>
          <w:rFonts w:ascii="Arial" w:hAnsi="Arial" w:cs="Arial"/>
          <w:color w:val="000000" w:themeColor="text1"/>
          <w:sz w:val="20"/>
          <w:szCs w:val="20"/>
          <w:lang w:val="id-ID"/>
        </w:rPr>
      </w:pPr>
    </w:p>
    <w:p w:rsidR="00AA254C" w:rsidRPr="00692B07" w:rsidRDefault="0053758D" w:rsidP="00412FC6">
      <w:pPr>
        <w:spacing w:line="240" w:lineRule="auto"/>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A. </w:t>
      </w:r>
      <w:r w:rsidRPr="00692B07">
        <w:rPr>
          <w:rFonts w:ascii="Arial" w:hAnsi="Arial" w:cs="Arial"/>
          <w:color w:val="000000" w:themeColor="text1"/>
          <w:sz w:val="20"/>
          <w:szCs w:val="20"/>
          <w:lang w:val="id-ID"/>
        </w:rPr>
        <w:t xml:space="preserve"> </w:t>
      </w:r>
      <w:r w:rsidR="00F86431" w:rsidRPr="00692B07">
        <w:rPr>
          <w:rFonts w:ascii="Arial" w:hAnsi="Arial" w:cs="Arial"/>
          <w:color w:val="000000" w:themeColor="text1"/>
          <w:sz w:val="20"/>
          <w:szCs w:val="20"/>
          <w:lang w:val="id-ID"/>
        </w:rPr>
        <w:t>Mud Crab Meat Sample</w:t>
      </w:r>
    </w:p>
    <w:p w:rsidR="0053758D" w:rsidRPr="00692B07" w:rsidRDefault="00F86431" w:rsidP="0053758D">
      <w:pPr>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lang w:val="id-ID"/>
        </w:rPr>
        <w:t xml:space="preserve">The process of retrieving a crab high tide the water is done by installing a capture tool at a location has been determined. Then, capture tool that has been memperangkap crab taken after passing the tide water (WWF Indonesia, 2015). The existence of the ups and downs shows that there is penggenangan of water in ecosystems which could result directly to the existence of </w:t>
      </w:r>
      <w:r w:rsidR="002D3D31">
        <w:rPr>
          <w:rFonts w:ascii="Arial" w:hAnsi="Arial" w:cs="Arial"/>
          <w:color w:val="000000" w:themeColor="text1"/>
          <w:sz w:val="20"/>
          <w:szCs w:val="20"/>
          <w:lang w:val="id-ID"/>
        </w:rPr>
        <w:t>mud crab</w:t>
      </w:r>
      <w:r w:rsidRPr="00692B07">
        <w:rPr>
          <w:rFonts w:ascii="Arial" w:hAnsi="Arial" w:cs="Arial"/>
          <w:color w:val="000000" w:themeColor="text1"/>
          <w:sz w:val="20"/>
          <w:szCs w:val="20"/>
          <w:lang w:val="id-ID"/>
        </w:rPr>
        <w:t xml:space="preserve">. Crabs caught each station totaling 10 tail with wide range </w:t>
      </w:r>
      <w:r w:rsidR="0005264F" w:rsidRPr="00692B07">
        <w:rPr>
          <w:rFonts w:ascii="Arial" w:hAnsi="Arial" w:cs="Arial"/>
          <w:color w:val="000000" w:themeColor="text1"/>
          <w:sz w:val="20"/>
          <w:szCs w:val="20"/>
          <w:lang w:val="id-ID"/>
        </w:rPr>
        <w:t>of carapace between 9 – 12 cm. T</w:t>
      </w:r>
      <w:r w:rsidRPr="00692B07">
        <w:rPr>
          <w:rFonts w:ascii="Arial" w:hAnsi="Arial" w:cs="Arial"/>
          <w:color w:val="000000" w:themeColor="text1"/>
          <w:sz w:val="20"/>
          <w:szCs w:val="20"/>
          <w:lang w:val="id-ID"/>
        </w:rPr>
        <w:t>hen, crab catches taken flesh in a way solve the carapace using a Nutcracker crab. Then, the crab meat from each station dihomogenkan for weighted fits the needs test sample weight of 50 grams, and put into a plastic bag which serves avoiding an increase in contamination. After that, the samples are ready to be tested to the lab to find out the concentration of metal weighing.</w:t>
      </w:r>
    </w:p>
    <w:p w:rsidR="00F86431" w:rsidRPr="00692B07" w:rsidRDefault="00F86431" w:rsidP="0053758D">
      <w:pPr>
        <w:spacing w:line="240" w:lineRule="auto"/>
        <w:ind w:firstLine="720"/>
        <w:rPr>
          <w:rFonts w:ascii="Arial" w:hAnsi="Arial" w:cs="Arial"/>
          <w:color w:val="000000" w:themeColor="text1"/>
          <w:sz w:val="20"/>
          <w:szCs w:val="20"/>
          <w:lang w:val="id-ID"/>
        </w:rPr>
      </w:pPr>
    </w:p>
    <w:p w:rsidR="0053758D" w:rsidRPr="00692B07" w:rsidRDefault="0053758D" w:rsidP="0053758D">
      <w:pPr>
        <w:spacing w:line="240" w:lineRule="auto"/>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B. </w:t>
      </w:r>
      <w:r w:rsidR="00B05E85" w:rsidRPr="00692B07">
        <w:rPr>
          <w:rFonts w:ascii="Arial" w:hAnsi="Arial" w:cs="Arial"/>
          <w:color w:val="000000" w:themeColor="text1"/>
          <w:sz w:val="20"/>
          <w:szCs w:val="20"/>
          <w:lang w:val="id-ID"/>
        </w:rPr>
        <w:t xml:space="preserve"> </w:t>
      </w:r>
      <w:r w:rsidR="00412FC6" w:rsidRPr="00692B07">
        <w:rPr>
          <w:rFonts w:ascii="Arial" w:hAnsi="Arial" w:cs="Arial"/>
          <w:color w:val="000000" w:themeColor="text1"/>
          <w:sz w:val="20"/>
          <w:szCs w:val="20"/>
          <w:lang w:val="id-ID"/>
        </w:rPr>
        <w:t>Water Sample</w:t>
      </w:r>
    </w:p>
    <w:p w:rsidR="00412FC6" w:rsidRPr="00692B07" w:rsidRDefault="00412FC6" w:rsidP="00412FC6">
      <w:pPr>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Water sampling was taken by using a water sampler under the surface of the water as much as 50 ml at each station. Bottles containing samples of the water then put cool box containing ice cubes so as not happening biologically and chemically changes. Subsequently closed in meetings and carried out connections to laboratories to do observations of the content of heavy metals. </w:t>
      </w:r>
    </w:p>
    <w:p w:rsidR="00412FC6" w:rsidRDefault="00412FC6" w:rsidP="00412FC6">
      <w:pPr>
        <w:spacing w:line="240" w:lineRule="auto"/>
        <w:ind w:firstLine="720"/>
        <w:rPr>
          <w:rFonts w:ascii="Arial" w:hAnsi="Arial" w:cs="Arial"/>
          <w:color w:val="000000" w:themeColor="text1"/>
          <w:sz w:val="20"/>
          <w:szCs w:val="20"/>
          <w:lang w:val="id-ID"/>
        </w:rPr>
      </w:pPr>
    </w:p>
    <w:p w:rsidR="0098088E" w:rsidRPr="00692B07" w:rsidRDefault="0098088E" w:rsidP="00412FC6">
      <w:pPr>
        <w:spacing w:line="240" w:lineRule="auto"/>
        <w:ind w:firstLine="720"/>
        <w:rPr>
          <w:rFonts w:ascii="Arial" w:hAnsi="Arial" w:cs="Arial"/>
          <w:color w:val="000000" w:themeColor="text1"/>
          <w:sz w:val="20"/>
          <w:szCs w:val="20"/>
          <w:lang w:val="id-ID"/>
        </w:rPr>
      </w:pPr>
    </w:p>
    <w:p w:rsidR="0053758D" w:rsidRPr="00692B07" w:rsidRDefault="002F1D89" w:rsidP="00412FC6">
      <w:pPr>
        <w:spacing w:line="240" w:lineRule="auto"/>
        <w:rPr>
          <w:rFonts w:ascii="Arial" w:hAnsi="Arial" w:cs="Arial"/>
          <w:color w:val="000000" w:themeColor="text1"/>
          <w:sz w:val="20"/>
          <w:szCs w:val="20"/>
          <w:lang w:val="id-ID"/>
        </w:rPr>
      </w:pPr>
      <w:r w:rsidRPr="00692B07">
        <w:rPr>
          <w:rFonts w:ascii="Arial" w:hAnsi="Arial" w:cs="Arial"/>
          <w:color w:val="000000" w:themeColor="text1"/>
          <w:sz w:val="20"/>
          <w:szCs w:val="20"/>
        </w:rPr>
        <w:t>C.</w:t>
      </w:r>
      <w:r w:rsidRPr="00692B07">
        <w:rPr>
          <w:rFonts w:ascii="Arial" w:hAnsi="Arial" w:cs="Arial"/>
          <w:color w:val="000000" w:themeColor="text1"/>
          <w:sz w:val="20"/>
          <w:szCs w:val="20"/>
          <w:lang w:val="id-ID"/>
        </w:rPr>
        <w:t xml:space="preserve">  </w:t>
      </w:r>
      <w:r w:rsidR="00412FC6" w:rsidRPr="00692B07">
        <w:rPr>
          <w:rFonts w:ascii="Arial" w:hAnsi="Arial" w:cs="Arial"/>
          <w:color w:val="000000" w:themeColor="text1"/>
          <w:sz w:val="20"/>
          <w:szCs w:val="20"/>
          <w:lang w:val="id-ID"/>
        </w:rPr>
        <w:t>Sediment Sample</w:t>
      </w:r>
    </w:p>
    <w:p w:rsidR="0053758D" w:rsidRPr="00692B07" w:rsidRDefault="00412FC6" w:rsidP="00412FC6">
      <w:pPr>
        <w:suppressAutoHyphens w:val="0"/>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Sampling sediments at the station can use Ekman Grab with depth 10-25 cm from the surface. </w:t>
      </w:r>
      <w:proofErr w:type="gramStart"/>
      <w:r w:rsidRPr="00692B07">
        <w:rPr>
          <w:rFonts w:ascii="Arial" w:hAnsi="Arial" w:cs="Arial"/>
          <w:color w:val="000000" w:themeColor="text1"/>
          <w:sz w:val="20"/>
          <w:szCs w:val="20"/>
        </w:rPr>
        <w:t>The amount of sediment that is needed for each station of 50 grams.</w:t>
      </w:r>
      <w:proofErr w:type="gramEnd"/>
      <w:r w:rsidRPr="00692B07">
        <w:rPr>
          <w:rFonts w:ascii="Arial" w:hAnsi="Arial" w:cs="Arial"/>
          <w:color w:val="000000" w:themeColor="text1"/>
          <w:sz w:val="20"/>
          <w:szCs w:val="20"/>
        </w:rPr>
        <w:t xml:space="preserve"> Sediments that have been taken are put in plastic bags. A plastic bag containing samples of sediment put cool box containing ice cubes so as not happening biologically and chemically changes. Subsequently closed in meetings and carried out connections to laboratories to do observations of the content of heavy metals.</w:t>
      </w:r>
    </w:p>
    <w:p w:rsidR="00412FC6" w:rsidRPr="00692B07" w:rsidRDefault="00412FC6" w:rsidP="00B13BAE">
      <w:pPr>
        <w:suppressAutoHyphens w:val="0"/>
        <w:spacing w:line="240" w:lineRule="auto"/>
        <w:rPr>
          <w:rFonts w:ascii="Arial" w:hAnsi="Arial" w:cs="Arial"/>
          <w:color w:val="000000" w:themeColor="text1"/>
          <w:sz w:val="20"/>
          <w:szCs w:val="20"/>
          <w:lang w:val="id-ID"/>
        </w:rPr>
      </w:pPr>
    </w:p>
    <w:p w:rsidR="007C2FC9" w:rsidRPr="00692B07" w:rsidRDefault="002F1D89" w:rsidP="00D1194A">
      <w:pPr>
        <w:pStyle w:val="ListParagraph"/>
        <w:numPr>
          <w:ilvl w:val="1"/>
          <w:numId w:val="11"/>
        </w:numPr>
        <w:spacing w:after="0" w:line="240" w:lineRule="auto"/>
        <w:rPr>
          <w:rFonts w:ascii="Arial" w:hAnsi="Arial" w:cs="Arial"/>
          <w:b/>
          <w:color w:val="000000" w:themeColor="text1"/>
          <w:sz w:val="20"/>
          <w:szCs w:val="20"/>
        </w:rPr>
      </w:pPr>
      <w:r w:rsidRPr="00692B07">
        <w:rPr>
          <w:rFonts w:ascii="Arial" w:hAnsi="Arial" w:cs="Arial"/>
          <w:b/>
          <w:color w:val="000000" w:themeColor="text1"/>
          <w:sz w:val="20"/>
          <w:szCs w:val="20"/>
        </w:rPr>
        <w:t>Pengujian Logam Berat Kadmium</w:t>
      </w:r>
    </w:p>
    <w:p w:rsidR="007C2FC9" w:rsidRPr="00692B07" w:rsidRDefault="007C2FC9" w:rsidP="007C2FC9">
      <w:pPr>
        <w:spacing w:line="240" w:lineRule="auto"/>
        <w:rPr>
          <w:rFonts w:ascii="Arial" w:hAnsi="Arial" w:cs="Arial"/>
          <w:b/>
          <w:color w:val="000000" w:themeColor="text1"/>
          <w:sz w:val="20"/>
          <w:szCs w:val="20"/>
          <w:lang w:val="id-ID"/>
        </w:rPr>
      </w:pPr>
    </w:p>
    <w:p w:rsidR="00D1194A" w:rsidRPr="00692B07" w:rsidRDefault="00D1194A" w:rsidP="00D1194A">
      <w:pPr>
        <w:spacing w:line="240" w:lineRule="auto"/>
        <w:ind w:firstLine="720"/>
        <w:rPr>
          <w:rFonts w:ascii="Arial" w:hAnsi="Arial" w:cs="Arial"/>
          <w:color w:val="000000" w:themeColor="text1"/>
          <w:sz w:val="20"/>
          <w:szCs w:val="20"/>
        </w:rPr>
      </w:pPr>
      <w:r w:rsidRPr="00692B07">
        <w:rPr>
          <w:rFonts w:ascii="Arial" w:hAnsi="Arial" w:cs="Arial"/>
          <w:color w:val="000000" w:themeColor="text1"/>
          <w:sz w:val="20"/>
          <w:szCs w:val="20"/>
        </w:rPr>
        <w:t xml:space="preserve">The testing of heavy metal cadmium on </w:t>
      </w:r>
      <w:r w:rsidR="002D3D31">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water and sediments using Atomic Absoption Spectrophotometry (AAS) who on his principle of utilizing the abundance of light absorbed is directly proportional to the levels of the substances (Eason, 2007). </w:t>
      </w:r>
    </w:p>
    <w:p w:rsidR="00D1194A" w:rsidRPr="00692B07" w:rsidRDefault="00D1194A" w:rsidP="00D1194A">
      <w:pPr>
        <w:spacing w:after="240"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Testing of cadmium with AAS in General through several procedures, namely lit set of AAS and set up the hollow cathlode lamp. Then, AAS determined has been connected to the computer, and then connect it with the standard solution and the sample that was made earlier. Next, do an analysis of the standard solutions and the sample absorbance value, assess each solution, make the curve of absorbance and noted the concentrations of cadmium in samples </w:t>
      </w:r>
    </w:p>
    <w:p w:rsidR="002F1D89" w:rsidRPr="00692B07" w:rsidRDefault="002F1D89" w:rsidP="00D1194A">
      <w:pPr>
        <w:spacing w:after="240" w:line="240" w:lineRule="auto"/>
        <w:rPr>
          <w:rFonts w:ascii="Arial" w:hAnsi="Arial" w:cs="Arial"/>
          <w:b/>
          <w:color w:val="000000" w:themeColor="text1"/>
          <w:sz w:val="20"/>
          <w:szCs w:val="20"/>
          <w:lang w:val="id-ID"/>
        </w:rPr>
      </w:pPr>
      <w:proofErr w:type="gramStart"/>
      <w:r w:rsidRPr="00692B07">
        <w:rPr>
          <w:rFonts w:ascii="Arial" w:hAnsi="Arial" w:cs="Arial"/>
          <w:b/>
          <w:color w:val="000000" w:themeColor="text1"/>
          <w:sz w:val="20"/>
          <w:szCs w:val="20"/>
        </w:rPr>
        <w:t>2.</w:t>
      </w:r>
      <w:r w:rsidRPr="00692B07">
        <w:rPr>
          <w:rFonts w:ascii="Arial" w:hAnsi="Arial" w:cs="Arial"/>
          <w:b/>
          <w:color w:val="000000" w:themeColor="text1"/>
          <w:sz w:val="20"/>
          <w:szCs w:val="20"/>
          <w:lang w:val="id-ID"/>
        </w:rPr>
        <w:t>4</w:t>
      </w:r>
      <w:r w:rsidRPr="00692B07">
        <w:rPr>
          <w:rFonts w:ascii="Arial" w:hAnsi="Arial" w:cs="Arial"/>
          <w:b/>
          <w:color w:val="000000" w:themeColor="text1"/>
          <w:sz w:val="20"/>
          <w:szCs w:val="20"/>
        </w:rPr>
        <w:t xml:space="preserve"> </w:t>
      </w:r>
      <w:r w:rsidRPr="00692B07">
        <w:rPr>
          <w:rFonts w:ascii="Arial" w:hAnsi="Arial" w:cs="Arial"/>
          <w:b/>
          <w:color w:val="000000" w:themeColor="text1"/>
          <w:sz w:val="20"/>
          <w:szCs w:val="20"/>
          <w:lang w:val="id-ID"/>
        </w:rPr>
        <w:t xml:space="preserve"> Analisis</w:t>
      </w:r>
      <w:proofErr w:type="gramEnd"/>
      <w:r w:rsidRPr="00692B07">
        <w:rPr>
          <w:rFonts w:ascii="Arial" w:hAnsi="Arial" w:cs="Arial"/>
          <w:b/>
          <w:color w:val="000000" w:themeColor="text1"/>
          <w:sz w:val="20"/>
          <w:szCs w:val="20"/>
          <w:lang w:val="id-ID"/>
        </w:rPr>
        <w:t xml:space="preserve"> Data</w:t>
      </w:r>
    </w:p>
    <w:p w:rsidR="002F1D89" w:rsidRPr="00692B07" w:rsidRDefault="000A6C84" w:rsidP="002F1D89">
      <w:pPr>
        <w:suppressAutoHyphens w:val="0"/>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lang w:val="id-ID"/>
        </w:rPr>
        <w:t>The data t</w:t>
      </w:r>
      <w:r w:rsidR="000066B6" w:rsidRPr="00692B07">
        <w:rPr>
          <w:rFonts w:ascii="Arial" w:hAnsi="Arial" w:cs="Arial"/>
          <w:color w:val="000000" w:themeColor="text1"/>
          <w:sz w:val="20"/>
          <w:szCs w:val="20"/>
        </w:rPr>
        <w:t xml:space="preserve">est result in the form of concentration of heavy metals cadmium (Cd) that have been obtained from </w:t>
      </w:r>
      <w:r w:rsidR="00E10B44" w:rsidRPr="00692B07">
        <w:rPr>
          <w:rFonts w:ascii="Arial" w:hAnsi="Arial" w:cs="Arial"/>
          <w:color w:val="000000" w:themeColor="text1"/>
          <w:sz w:val="20"/>
          <w:szCs w:val="20"/>
          <w:lang w:val="id-ID"/>
        </w:rPr>
        <w:t>mud</w:t>
      </w:r>
      <w:r w:rsidR="000066B6" w:rsidRPr="00692B07">
        <w:rPr>
          <w:rFonts w:ascii="Arial" w:hAnsi="Arial" w:cs="Arial"/>
          <w:color w:val="000000" w:themeColor="text1"/>
          <w:sz w:val="20"/>
          <w:szCs w:val="20"/>
        </w:rPr>
        <w:t xml:space="preserve"> crab meat, water, and sediment were processed by using the Test program through Correlation Statistical Product and Service Solution (SPSS) version 22</w:t>
      </w:r>
      <w:r w:rsidR="002F1D89" w:rsidRPr="00692B07">
        <w:rPr>
          <w:rFonts w:ascii="Arial" w:hAnsi="Arial" w:cs="Arial"/>
          <w:color w:val="000000" w:themeColor="text1"/>
          <w:sz w:val="20"/>
          <w:szCs w:val="20"/>
          <w:lang w:val="id-ID"/>
        </w:rPr>
        <w:t>.</w:t>
      </w:r>
    </w:p>
    <w:p w:rsidR="00974D38" w:rsidRPr="00692B07" w:rsidRDefault="00974D38" w:rsidP="0041154B">
      <w:pPr>
        <w:suppressAutoHyphens w:val="0"/>
        <w:spacing w:line="240" w:lineRule="auto"/>
        <w:rPr>
          <w:rFonts w:ascii="Arial" w:eastAsia="Calibri" w:hAnsi="Arial" w:cs="Arial"/>
          <w:b/>
          <w:color w:val="000000" w:themeColor="text1"/>
          <w:sz w:val="20"/>
          <w:szCs w:val="20"/>
          <w:lang w:val="id-ID" w:eastAsia="en-US"/>
        </w:rPr>
      </w:pPr>
    </w:p>
    <w:p w:rsidR="0041154B" w:rsidRPr="00692B07" w:rsidRDefault="005777A5" w:rsidP="0041154B">
      <w:pPr>
        <w:suppressAutoHyphens w:val="0"/>
        <w:spacing w:line="240" w:lineRule="auto"/>
        <w:rPr>
          <w:rFonts w:ascii="Arial" w:eastAsia="Calibri" w:hAnsi="Arial" w:cs="Arial"/>
          <w:b/>
          <w:color w:val="000000" w:themeColor="text1"/>
          <w:sz w:val="20"/>
          <w:szCs w:val="20"/>
          <w:lang w:val="id-ID" w:eastAsia="en-US"/>
        </w:rPr>
      </w:pPr>
      <w:r w:rsidRPr="00692B07">
        <w:rPr>
          <w:rFonts w:ascii="Arial" w:eastAsia="Calibri" w:hAnsi="Arial" w:cs="Arial"/>
          <w:b/>
          <w:color w:val="000000" w:themeColor="text1"/>
          <w:sz w:val="20"/>
          <w:szCs w:val="20"/>
          <w:lang w:eastAsia="en-US"/>
        </w:rPr>
        <w:t>3. Results and Discussion</w:t>
      </w:r>
    </w:p>
    <w:p w:rsidR="0041154B" w:rsidRPr="00692B07" w:rsidRDefault="0041154B" w:rsidP="0041154B">
      <w:pPr>
        <w:suppressAutoHyphens w:val="0"/>
        <w:spacing w:line="240" w:lineRule="auto"/>
        <w:rPr>
          <w:rFonts w:ascii="Arial" w:eastAsia="Calibri" w:hAnsi="Arial" w:cs="Arial"/>
          <w:b/>
          <w:color w:val="000000" w:themeColor="text1"/>
          <w:sz w:val="20"/>
          <w:szCs w:val="20"/>
          <w:lang w:val="id-ID" w:eastAsia="en-US"/>
        </w:rPr>
      </w:pPr>
    </w:p>
    <w:p w:rsidR="0041154B" w:rsidRPr="00692B07" w:rsidRDefault="005777A5" w:rsidP="0041154B">
      <w:pPr>
        <w:suppressAutoHyphens w:val="0"/>
        <w:spacing w:line="240" w:lineRule="auto"/>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eastAsia="en-US"/>
        </w:rPr>
        <w:t xml:space="preserve">3.1. </w:t>
      </w:r>
      <w:r w:rsidR="00E10B44" w:rsidRPr="00692B07">
        <w:rPr>
          <w:rFonts w:ascii="Arial" w:eastAsia="Calibri" w:hAnsi="Arial" w:cs="Arial"/>
          <w:color w:val="000000" w:themeColor="text1"/>
          <w:sz w:val="20"/>
          <w:szCs w:val="20"/>
          <w:lang w:val="id-ID" w:eastAsia="en-US"/>
        </w:rPr>
        <w:t>The Cadmium C</w:t>
      </w:r>
      <w:r w:rsidR="00D41CDF" w:rsidRPr="00692B07">
        <w:rPr>
          <w:rFonts w:ascii="Arial" w:eastAsia="Calibri" w:hAnsi="Arial" w:cs="Arial"/>
          <w:color w:val="000000" w:themeColor="text1"/>
          <w:sz w:val="20"/>
          <w:szCs w:val="20"/>
          <w:lang w:val="id-ID" w:eastAsia="en-US"/>
        </w:rPr>
        <w:t>ontent o</w:t>
      </w:r>
      <w:r w:rsidR="00E10B44" w:rsidRPr="00692B07">
        <w:rPr>
          <w:rFonts w:ascii="Arial" w:eastAsia="Calibri" w:hAnsi="Arial" w:cs="Arial"/>
          <w:color w:val="000000" w:themeColor="text1"/>
          <w:sz w:val="20"/>
          <w:szCs w:val="20"/>
          <w:lang w:val="id-ID" w:eastAsia="en-US"/>
        </w:rPr>
        <w:t>n Water</w:t>
      </w:r>
    </w:p>
    <w:p w:rsidR="0041154B" w:rsidRPr="00692B07" w:rsidRDefault="0041154B" w:rsidP="0041154B">
      <w:pPr>
        <w:suppressAutoHyphens w:val="0"/>
        <w:spacing w:line="240" w:lineRule="auto"/>
        <w:rPr>
          <w:rFonts w:ascii="Arial" w:eastAsia="Calibri" w:hAnsi="Arial" w:cs="Arial"/>
          <w:b/>
          <w:color w:val="000000" w:themeColor="text1"/>
          <w:sz w:val="20"/>
          <w:szCs w:val="20"/>
          <w:lang w:val="id-ID" w:eastAsia="en-US"/>
        </w:rPr>
      </w:pPr>
    </w:p>
    <w:p w:rsidR="007D72F3" w:rsidRPr="00692B07" w:rsidRDefault="007D72F3" w:rsidP="007D72F3">
      <w:pPr>
        <w:suppressAutoHyphens w:val="0"/>
        <w:spacing w:line="240" w:lineRule="auto"/>
        <w:ind w:firstLine="426"/>
        <w:rPr>
          <w:rFonts w:ascii="Arial" w:hAnsi="Arial" w:cs="Arial"/>
          <w:color w:val="000000" w:themeColor="text1"/>
          <w:sz w:val="20"/>
          <w:szCs w:val="20"/>
        </w:rPr>
      </w:pPr>
      <w:r w:rsidRPr="00692B07">
        <w:rPr>
          <w:rFonts w:ascii="Arial" w:hAnsi="Arial" w:cs="Arial"/>
          <w:color w:val="000000" w:themeColor="text1"/>
          <w:sz w:val="20"/>
          <w:szCs w:val="20"/>
        </w:rPr>
        <w:t xml:space="preserve">The concentration of heavy metals in the waters of the River at three observation stations Wonorejo retrieved results ranged from 0.014 – 0.02 ppm which exceed the threshold that has been set out in the decision of the Minister of the environment no. 51 Year 2004 about raw water quality for the marine life that is 0.001 ppm. </w:t>
      </w:r>
      <w:proofErr w:type="gramStart"/>
      <w:r w:rsidRPr="00692B07">
        <w:rPr>
          <w:rFonts w:ascii="Arial" w:hAnsi="Arial" w:cs="Arial"/>
          <w:color w:val="000000" w:themeColor="text1"/>
          <w:sz w:val="20"/>
          <w:szCs w:val="20"/>
        </w:rPr>
        <w:t>Although, the concentration value has decreased from previous observations by the environmental agency of the city of Surabaya in the year 2008 amounting to 0.03 ppm.</w:t>
      </w:r>
      <w:proofErr w:type="gramEnd"/>
      <w:r w:rsidRPr="00692B07">
        <w:rPr>
          <w:rFonts w:ascii="Arial" w:hAnsi="Arial" w:cs="Arial"/>
          <w:color w:val="000000" w:themeColor="text1"/>
          <w:sz w:val="20"/>
          <w:szCs w:val="20"/>
        </w:rPr>
        <w:t xml:space="preserve"> </w:t>
      </w:r>
    </w:p>
    <w:p w:rsidR="007D72F3" w:rsidRPr="00692B07" w:rsidRDefault="007D72F3" w:rsidP="007D72F3">
      <w:pPr>
        <w:suppressAutoHyphens w:val="0"/>
        <w:spacing w:line="240" w:lineRule="auto"/>
        <w:ind w:firstLine="426"/>
        <w:rPr>
          <w:rFonts w:ascii="Arial" w:hAnsi="Arial" w:cs="Arial"/>
          <w:color w:val="000000" w:themeColor="text1"/>
          <w:sz w:val="20"/>
          <w:szCs w:val="20"/>
        </w:rPr>
      </w:pPr>
      <w:r w:rsidRPr="00692B07">
        <w:rPr>
          <w:rFonts w:ascii="Arial" w:hAnsi="Arial" w:cs="Arial"/>
          <w:color w:val="000000" w:themeColor="text1"/>
          <w:sz w:val="20"/>
          <w:szCs w:val="20"/>
        </w:rPr>
        <w:t xml:space="preserve">Decrease in accumulation of the heavy metal cadmium in waters can occur due to the increasing process of rizofiltrasi (the root of the plant's ability to absorb, precipitate, and accumulate the metals from the waste stream) by mangrove plants (Tsao, 2003). Many mangrove plants are found along the river sampling station Wonorejo Surabaya which is also the habitat of </w:t>
      </w:r>
      <w:r w:rsidR="002D3D31">
        <w:rPr>
          <w:rFonts w:ascii="Arial" w:hAnsi="Arial" w:cs="Arial"/>
          <w:color w:val="000000" w:themeColor="text1"/>
          <w:sz w:val="20"/>
          <w:szCs w:val="20"/>
        </w:rPr>
        <w:t>mud crabs</w:t>
      </w:r>
      <w:r w:rsidRPr="00692B07">
        <w:rPr>
          <w:rFonts w:ascii="Arial" w:hAnsi="Arial" w:cs="Arial"/>
          <w:color w:val="000000" w:themeColor="text1"/>
          <w:sz w:val="20"/>
          <w:szCs w:val="20"/>
        </w:rPr>
        <w:t xml:space="preserve"> (</w:t>
      </w:r>
      <w:r w:rsidR="00403C02" w:rsidRPr="00403C02">
        <w:rPr>
          <w:rFonts w:ascii="Arial" w:hAnsi="Arial" w:cs="Arial"/>
          <w:i/>
          <w:color w:val="000000" w:themeColor="text1"/>
          <w:sz w:val="20"/>
          <w:szCs w:val="20"/>
        </w:rPr>
        <w:t xml:space="preserve">Scylla </w:t>
      </w:r>
      <w:r w:rsidR="007D2D17" w:rsidRPr="007D2D17">
        <w:rPr>
          <w:rFonts w:ascii="Arial" w:hAnsi="Arial" w:cs="Arial"/>
          <w:color w:val="000000" w:themeColor="text1"/>
          <w:sz w:val="20"/>
          <w:szCs w:val="20"/>
        </w:rPr>
        <w:t>sp.</w:t>
      </w:r>
      <w:r w:rsidRPr="00692B07">
        <w:rPr>
          <w:rFonts w:ascii="Arial" w:hAnsi="Arial" w:cs="Arial"/>
          <w:color w:val="000000" w:themeColor="text1"/>
          <w:sz w:val="20"/>
          <w:szCs w:val="20"/>
        </w:rPr>
        <w:t xml:space="preserve">). </w:t>
      </w:r>
    </w:p>
    <w:p w:rsidR="00EF5B21" w:rsidRPr="00692B07" w:rsidRDefault="007D72F3" w:rsidP="007D72F3">
      <w:pPr>
        <w:suppressAutoHyphens w:val="0"/>
        <w:spacing w:line="240" w:lineRule="auto"/>
        <w:ind w:firstLine="426"/>
        <w:rPr>
          <w:rFonts w:ascii="Arial" w:eastAsia="Calibri" w:hAnsi="Arial" w:cs="Arial"/>
          <w:b/>
          <w:color w:val="000000" w:themeColor="text1"/>
          <w:sz w:val="20"/>
          <w:szCs w:val="20"/>
          <w:lang w:val="id-ID" w:eastAsia="en-US"/>
        </w:rPr>
        <w:sectPr w:rsidR="00EF5B21" w:rsidRPr="00692B07" w:rsidSect="009F3D8B">
          <w:type w:val="continuous"/>
          <w:pgSz w:w="11906" w:h="16838" w:code="9"/>
          <w:pgMar w:top="1418" w:right="1418" w:bottom="1531" w:left="1418" w:header="709" w:footer="709" w:gutter="0"/>
          <w:cols w:num="2" w:space="566"/>
          <w:docGrid w:linePitch="360"/>
        </w:sectPr>
      </w:pPr>
      <w:r w:rsidRPr="00692B07">
        <w:rPr>
          <w:rFonts w:ascii="Arial" w:hAnsi="Arial" w:cs="Arial"/>
          <w:color w:val="000000" w:themeColor="text1"/>
          <w:sz w:val="20"/>
          <w:szCs w:val="20"/>
        </w:rPr>
        <w:t>Other factors such as wind speed and flow also considerable influence on heavy metal content of fluctuations on water sampling station research. Palar (2004), stating that the current causes a mass of moving water because of the wind, or because of the difference in the density of sea water and can also be caused by the movement of the waves. The direction and speed of the flow influences the process of displacement and the churning waters, such as micronutrients and suspended material. The process of moving and chemical impurities thins including heavy metals following the movement of the water.</w:t>
      </w:r>
      <w:r w:rsidRPr="00692B07">
        <w:rPr>
          <w:rFonts w:ascii="Arial" w:hAnsi="Arial" w:cs="Arial"/>
          <w:color w:val="000000" w:themeColor="text1"/>
          <w:sz w:val="20"/>
          <w:szCs w:val="20"/>
          <w:lang w:val="id-ID"/>
        </w:rPr>
        <w:tab/>
      </w:r>
    </w:p>
    <w:p w:rsidR="005777A5" w:rsidRPr="00692B07" w:rsidRDefault="005777A5" w:rsidP="00751EAD">
      <w:pPr>
        <w:pStyle w:val="NoSpacing"/>
        <w:tabs>
          <w:tab w:val="left" w:pos="0"/>
        </w:tabs>
        <w:jc w:val="left"/>
        <w:rPr>
          <w:rFonts w:ascii="Arial" w:eastAsia="Calibri" w:hAnsi="Arial" w:cs="Arial"/>
          <w:b/>
          <w:color w:val="000000" w:themeColor="text1"/>
          <w:sz w:val="20"/>
          <w:szCs w:val="20"/>
          <w:lang w:eastAsia="en-US"/>
        </w:rPr>
      </w:pPr>
    </w:p>
    <w:p w:rsidR="007A2911" w:rsidRPr="00692B07" w:rsidRDefault="007A2911" w:rsidP="000452BC">
      <w:pPr>
        <w:pStyle w:val="NoSpacing"/>
        <w:tabs>
          <w:tab w:val="left" w:pos="0"/>
        </w:tabs>
        <w:jc w:val="left"/>
        <w:rPr>
          <w:rFonts w:ascii="Arial" w:eastAsia="Calibri" w:hAnsi="Arial" w:cs="Arial"/>
          <w:color w:val="000000" w:themeColor="text1"/>
          <w:sz w:val="20"/>
          <w:szCs w:val="20"/>
          <w:lang w:val="id-ID" w:eastAsia="en-US"/>
        </w:rPr>
      </w:pPr>
      <w:r w:rsidRPr="00692B07">
        <w:rPr>
          <w:rFonts w:ascii="Arial" w:eastAsia="Calibri" w:hAnsi="Arial" w:cs="Arial"/>
          <w:b/>
          <w:color w:val="000000" w:themeColor="text1"/>
          <w:sz w:val="20"/>
          <w:szCs w:val="20"/>
          <w:highlight w:val="yellow"/>
          <w:lang w:val="id-ID" w:eastAsia="en-US"/>
        </w:rPr>
        <w:t xml:space="preserve">Table 1. </w:t>
      </w:r>
      <w:r w:rsidR="00082B01" w:rsidRPr="00692B07">
        <w:rPr>
          <w:rFonts w:ascii="Arial" w:eastAsia="Calibri" w:hAnsi="Arial" w:cs="Arial"/>
          <w:color w:val="000000" w:themeColor="text1"/>
          <w:sz w:val="20"/>
          <w:szCs w:val="20"/>
          <w:lang w:val="id-ID" w:eastAsia="en-US"/>
        </w:rPr>
        <w:t>Average Concentrations of Heavy M</w:t>
      </w:r>
      <w:r w:rsidR="007D72F3" w:rsidRPr="00692B07">
        <w:rPr>
          <w:rFonts w:ascii="Arial" w:eastAsia="Calibri" w:hAnsi="Arial" w:cs="Arial"/>
          <w:color w:val="000000" w:themeColor="text1"/>
          <w:sz w:val="20"/>
          <w:szCs w:val="20"/>
          <w:lang w:val="id-ID" w:eastAsia="en-US"/>
        </w:rPr>
        <w:t>etals Cadmium (Cd) in M</w:t>
      </w:r>
      <w:r w:rsidR="00082B01" w:rsidRPr="00692B07">
        <w:rPr>
          <w:rFonts w:ascii="Arial" w:eastAsia="Calibri" w:hAnsi="Arial" w:cs="Arial"/>
          <w:color w:val="000000" w:themeColor="text1"/>
          <w:sz w:val="20"/>
          <w:szCs w:val="20"/>
          <w:lang w:val="id-ID" w:eastAsia="en-US"/>
        </w:rPr>
        <w:t>ud Crab M</w:t>
      </w:r>
      <w:r w:rsidR="007D72F3" w:rsidRPr="00692B07">
        <w:rPr>
          <w:rFonts w:ascii="Arial" w:eastAsia="Calibri" w:hAnsi="Arial" w:cs="Arial"/>
          <w:color w:val="000000" w:themeColor="text1"/>
          <w:sz w:val="20"/>
          <w:szCs w:val="20"/>
          <w:lang w:val="id-ID" w:eastAsia="en-US"/>
        </w:rPr>
        <w:t>eat (</w:t>
      </w:r>
      <w:r w:rsidR="00403C02" w:rsidRPr="00403C02">
        <w:rPr>
          <w:rFonts w:ascii="Arial" w:eastAsia="Calibri" w:hAnsi="Arial" w:cs="Arial"/>
          <w:i/>
          <w:color w:val="000000" w:themeColor="text1"/>
          <w:sz w:val="20"/>
          <w:szCs w:val="20"/>
          <w:lang w:val="id-ID" w:eastAsia="en-US"/>
        </w:rPr>
        <w:t>Scylla</w:t>
      </w:r>
      <w:r w:rsidR="00082B01" w:rsidRPr="00692B07">
        <w:rPr>
          <w:rFonts w:ascii="Arial" w:eastAsia="Calibri" w:hAnsi="Arial" w:cs="Arial"/>
          <w:color w:val="000000" w:themeColor="text1"/>
          <w:sz w:val="20"/>
          <w:szCs w:val="20"/>
          <w:lang w:val="id-ID" w:eastAsia="en-US"/>
        </w:rPr>
        <w:t xml:space="preserve"> </w:t>
      </w:r>
      <w:r w:rsidR="007D2D17" w:rsidRPr="007D2D17">
        <w:rPr>
          <w:rFonts w:ascii="Arial" w:eastAsia="Calibri" w:hAnsi="Arial" w:cs="Arial"/>
          <w:color w:val="000000" w:themeColor="text1"/>
          <w:sz w:val="20"/>
          <w:szCs w:val="20"/>
          <w:lang w:val="id-ID" w:eastAsia="en-US"/>
        </w:rPr>
        <w:t>sp.</w:t>
      </w:r>
      <w:r w:rsidR="00082B01" w:rsidRPr="00692B07">
        <w:rPr>
          <w:rFonts w:ascii="Arial" w:eastAsia="Calibri" w:hAnsi="Arial" w:cs="Arial"/>
          <w:color w:val="000000" w:themeColor="text1"/>
          <w:sz w:val="20"/>
          <w:szCs w:val="20"/>
          <w:lang w:val="id-ID" w:eastAsia="en-US"/>
        </w:rPr>
        <w:t>), Water and Sediment on T</w:t>
      </w:r>
      <w:r w:rsidR="007D72F3" w:rsidRPr="00692B07">
        <w:rPr>
          <w:rFonts w:ascii="Arial" w:eastAsia="Calibri" w:hAnsi="Arial" w:cs="Arial"/>
          <w:color w:val="000000" w:themeColor="text1"/>
          <w:sz w:val="20"/>
          <w:szCs w:val="20"/>
          <w:lang w:val="id-ID" w:eastAsia="en-US"/>
        </w:rPr>
        <w:t>he Wonorejo</w:t>
      </w:r>
      <w:r w:rsidR="00082B01" w:rsidRPr="00692B07">
        <w:rPr>
          <w:rFonts w:ascii="Arial" w:eastAsia="Calibri" w:hAnsi="Arial" w:cs="Arial"/>
          <w:color w:val="000000" w:themeColor="text1"/>
          <w:sz w:val="20"/>
          <w:szCs w:val="20"/>
          <w:lang w:val="id-ID" w:eastAsia="en-US"/>
        </w:rPr>
        <w:t xml:space="preserve"> R</w:t>
      </w:r>
      <w:r w:rsidR="00082B01" w:rsidRPr="00692B07">
        <w:rPr>
          <w:rFonts w:ascii="Arial" w:eastAsia="Calibri" w:hAnsi="Arial" w:cs="Arial"/>
          <w:color w:val="000000" w:themeColor="text1"/>
          <w:sz w:val="20"/>
          <w:szCs w:val="20"/>
          <w:lang w:val="id-ID" w:eastAsia="en-US"/>
        </w:rPr>
        <w:t>iver</w:t>
      </w:r>
      <w:r w:rsidR="007D72F3" w:rsidRPr="00692B07">
        <w:rPr>
          <w:rFonts w:ascii="Arial" w:eastAsia="Calibri" w:hAnsi="Arial" w:cs="Arial"/>
          <w:color w:val="000000" w:themeColor="text1"/>
          <w:sz w:val="20"/>
          <w:szCs w:val="20"/>
          <w:lang w:val="id-ID" w:eastAsia="en-US"/>
        </w:rPr>
        <w:t xml:space="preserve"> Surabaya</w:t>
      </w:r>
      <w:r w:rsidR="00DF33A0" w:rsidRPr="00692B07">
        <w:rPr>
          <w:rStyle w:val="CommentReference"/>
          <w:rFonts w:ascii="Arial" w:hAnsi="Arial" w:cs="Arial"/>
          <w:color w:val="000000" w:themeColor="text1"/>
        </w:rPr>
        <w:commentReference w:id="0"/>
      </w:r>
    </w:p>
    <w:p w:rsidR="000452BC" w:rsidRPr="00692B07" w:rsidRDefault="000452BC" w:rsidP="000452BC">
      <w:pPr>
        <w:pStyle w:val="NoSpacing"/>
        <w:tabs>
          <w:tab w:val="left" w:pos="0"/>
        </w:tabs>
        <w:jc w:val="left"/>
        <w:rPr>
          <w:rFonts w:ascii="Arial" w:eastAsia="Calibri" w:hAnsi="Arial" w:cs="Arial"/>
          <w:color w:val="000000" w:themeColor="text1"/>
          <w:sz w:val="22"/>
          <w:szCs w:val="22"/>
          <w:lang w:val="id-ID" w:eastAsia="en-US"/>
        </w:rPr>
      </w:pPr>
    </w:p>
    <w:tbl>
      <w:tblPr>
        <w:tblW w:w="0" w:type="auto"/>
        <w:jc w:val="center"/>
        <w:tblInd w:w="-3664" w:type="dxa"/>
        <w:tblLayout w:type="fixed"/>
        <w:tblLook w:val="04A0" w:firstRow="1" w:lastRow="0" w:firstColumn="1" w:lastColumn="0" w:noHBand="0" w:noVBand="1"/>
      </w:tblPr>
      <w:tblGrid>
        <w:gridCol w:w="1792"/>
        <w:gridCol w:w="1693"/>
        <w:gridCol w:w="1554"/>
        <w:gridCol w:w="1788"/>
      </w:tblGrid>
      <w:tr w:rsidR="00692B07" w:rsidRPr="00692B07" w:rsidTr="000D1334">
        <w:trPr>
          <w:jc w:val="center"/>
        </w:trPr>
        <w:tc>
          <w:tcPr>
            <w:tcW w:w="1792" w:type="dxa"/>
            <w:tcBorders>
              <w:top w:val="single" w:sz="4" w:space="0" w:color="auto"/>
              <w:bottom w:val="single" w:sz="4" w:space="0" w:color="auto"/>
            </w:tcBorders>
            <w:shd w:val="clear" w:color="auto" w:fill="auto"/>
          </w:tcPr>
          <w:p w:rsidR="005315DF" w:rsidRPr="00692B07" w:rsidRDefault="005315DF" w:rsidP="007A2911">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Sampling Point</w:t>
            </w:r>
          </w:p>
        </w:tc>
        <w:tc>
          <w:tcPr>
            <w:tcW w:w="1693" w:type="dxa"/>
            <w:tcBorders>
              <w:top w:val="single" w:sz="4" w:space="0" w:color="auto"/>
              <w:bottom w:val="single" w:sz="4" w:space="0" w:color="auto"/>
            </w:tcBorders>
          </w:tcPr>
          <w:p w:rsidR="005315DF" w:rsidRPr="00692B07" w:rsidRDefault="000D1334" w:rsidP="00DA58BB">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Mud Crab Meat</w:t>
            </w:r>
          </w:p>
          <w:p w:rsidR="005315DF" w:rsidRPr="00692B07" w:rsidRDefault="005315DF" w:rsidP="005315DF">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(mg.kg</w:t>
            </w:r>
            <w:r w:rsidRPr="00692B07">
              <w:rPr>
                <w:rFonts w:ascii="Arial" w:eastAsia="Calibri" w:hAnsi="Arial" w:cs="Arial"/>
                <w:color w:val="000000" w:themeColor="text1"/>
                <w:sz w:val="20"/>
                <w:szCs w:val="20"/>
                <w:vertAlign w:val="superscript"/>
                <w:lang w:val="id-ID" w:eastAsia="en-US"/>
              </w:rPr>
              <w:t>-1</w:t>
            </w:r>
            <w:r w:rsidRPr="00692B07">
              <w:rPr>
                <w:rFonts w:ascii="Arial" w:eastAsia="Calibri" w:hAnsi="Arial" w:cs="Arial"/>
                <w:color w:val="000000" w:themeColor="text1"/>
                <w:sz w:val="20"/>
                <w:szCs w:val="20"/>
                <w:lang w:val="id-ID" w:eastAsia="en-US"/>
              </w:rPr>
              <w:t>)</w:t>
            </w:r>
          </w:p>
        </w:tc>
        <w:tc>
          <w:tcPr>
            <w:tcW w:w="1554" w:type="dxa"/>
            <w:tcBorders>
              <w:top w:val="single" w:sz="4" w:space="0" w:color="auto"/>
              <w:bottom w:val="single" w:sz="4" w:space="0" w:color="auto"/>
            </w:tcBorders>
          </w:tcPr>
          <w:p w:rsidR="005315DF" w:rsidRPr="00692B07" w:rsidRDefault="000D1334" w:rsidP="002A3027">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Water</w:t>
            </w:r>
            <w:r w:rsidR="005315DF" w:rsidRPr="00692B07">
              <w:rPr>
                <w:rFonts w:ascii="Arial" w:eastAsia="Calibri" w:hAnsi="Arial" w:cs="Arial"/>
                <w:color w:val="000000" w:themeColor="text1"/>
                <w:sz w:val="20"/>
                <w:szCs w:val="20"/>
                <w:lang w:val="id-ID" w:eastAsia="en-US"/>
              </w:rPr>
              <w:t xml:space="preserve"> </w:t>
            </w:r>
          </w:p>
          <w:p w:rsidR="005315DF" w:rsidRPr="00692B07" w:rsidRDefault="005315DF" w:rsidP="002A3027">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(ppm)</w:t>
            </w:r>
          </w:p>
        </w:tc>
        <w:tc>
          <w:tcPr>
            <w:tcW w:w="1788" w:type="dxa"/>
            <w:tcBorders>
              <w:top w:val="single" w:sz="4" w:space="0" w:color="auto"/>
              <w:bottom w:val="single" w:sz="4" w:space="0" w:color="auto"/>
            </w:tcBorders>
          </w:tcPr>
          <w:p w:rsidR="005315DF" w:rsidRPr="00692B07" w:rsidRDefault="005315DF" w:rsidP="00382DDF">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Sedimen</w:t>
            </w:r>
            <w:r w:rsidR="000D1334" w:rsidRPr="00692B07">
              <w:rPr>
                <w:rFonts w:ascii="Arial" w:eastAsia="Calibri" w:hAnsi="Arial" w:cs="Arial"/>
                <w:color w:val="000000" w:themeColor="text1"/>
                <w:sz w:val="20"/>
                <w:szCs w:val="20"/>
                <w:lang w:val="id-ID" w:eastAsia="en-US"/>
              </w:rPr>
              <w:t>t</w:t>
            </w:r>
          </w:p>
          <w:p w:rsidR="005315DF" w:rsidRPr="00692B07" w:rsidRDefault="005315DF" w:rsidP="00382DDF">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(mg.kg</w:t>
            </w:r>
            <w:r w:rsidRPr="00692B07">
              <w:rPr>
                <w:rFonts w:ascii="Arial" w:eastAsia="Calibri" w:hAnsi="Arial" w:cs="Arial"/>
                <w:color w:val="000000" w:themeColor="text1"/>
                <w:sz w:val="20"/>
                <w:szCs w:val="20"/>
                <w:vertAlign w:val="superscript"/>
                <w:lang w:val="id-ID" w:eastAsia="en-US"/>
              </w:rPr>
              <w:t>-1</w:t>
            </w:r>
            <w:r w:rsidRPr="00692B07">
              <w:rPr>
                <w:rFonts w:ascii="Arial" w:eastAsia="Calibri" w:hAnsi="Arial" w:cs="Arial"/>
                <w:color w:val="000000" w:themeColor="text1"/>
                <w:sz w:val="20"/>
                <w:szCs w:val="20"/>
                <w:lang w:val="id-ID" w:eastAsia="en-US"/>
              </w:rPr>
              <w:t>)</w:t>
            </w:r>
          </w:p>
        </w:tc>
      </w:tr>
      <w:tr w:rsidR="00692B07" w:rsidRPr="00692B07" w:rsidTr="000D1334">
        <w:trPr>
          <w:jc w:val="center"/>
        </w:trPr>
        <w:tc>
          <w:tcPr>
            <w:tcW w:w="1792" w:type="dxa"/>
            <w:tcBorders>
              <w:top w:val="single" w:sz="4" w:space="0" w:color="auto"/>
            </w:tcBorders>
            <w:shd w:val="clear" w:color="auto" w:fill="auto"/>
          </w:tcPr>
          <w:p w:rsidR="005315DF" w:rsidRPr="00692B07" w:rsidRDefault="005315DF" w:rsidP="007A2911">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Station I</w:t>
            </w:r>
          </w:p>
        </w:tc>
        <w:tc>
          <w:tcPr>
            <w:tcW w:w="1693" w:type="dxa"/>
            <w:tcBorders>
              <w:top w:val="single" w:sz="4" w:space="0" w:color="auto"/>
            </w:tcBorders>
          </w:tcPr>
          <w:p w:rsidR="005315DF" w:rsidRPr="00692B07" w:rsidRDefault="0054117D" w:rsidP="00DA58BB">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0.024</w:t>
            </w:r>
          </w:p>
        </w:tc>
        <w:tc>
          <w:tcPr>
            <w:tcW w:w="1554" w:type="dxa"/>
            <w:tcBorders>
              <w:top w:val="single" w:sz="4" w:space="0" w:color="auto"/>
            </w:tcBorders>
          </w:tcPr>
          <w:p w:rsidR="005315DF" w:rsidRPr="00692B07" w:rsidRDefault="0054117D" w:rsidP="002A3027">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0.02</w:t>
            </w:r>
          </w:p>
        </w:tc>
        <w:tc>
          <w:tcPr>
            <w:tcW w:w="1788" w:type="dxa"/>
            <w:tcBorders>
              <w:top w:val="single" w:sz="4" w:space="0" w:color="auto"/>
            </w:tcBorders>
          </w:tcPr>
          <w:p w:rsidR="005315DF" w:rsidRPr="00692B07" w:rsidRDefault="0054117D" w:rsidP="00382DDF">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0.416</w:t>
            </w:r>
          </w:p>
        </w:tc>
      </w:tr>
      <w:tr w:rsidR="00692B07" w:rsidRPr="00692B07" w:rsidTr="000D1334">
        <w:trPr>
          <w:jc w:val="center"/>
        </w:trPr>
        <w:tc>
          <w:tcPr>
            <w:tcW w:w="1792" w:type="dxa"/>
            <w:shd w:val="clear" w:color="auto" w:fill="auto"/>
          </w:tcPr>
          <w:p w:rsidR="005315DF" w:rsidRPr="00692B07" w:rsidRDefault="005315DF" w:rsidP="007A2911">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Station II</w:t>
            </w:r>
          </w:p>
        </w:tc>
        <w:tc>
          <w:tcPr>
            <w:tcW w:w="1693" w:type="dxa"/>
          </w:tcPr>
          <w:p w:rsidR="005315DF" w:rsidRPr="00692B07" w:rsidRDefault="0054117D" w:rsidP="00DA58BB">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0.04</w:t>
            </w:r>
          </w:p>
        </w:tc>
        <w:tc>
          <w:tcPr>
            <w:tcW w:w="1554" w:type="dxa"/>
          </w:tcPr>
          <w:p w:rsidR="005315DF" w:rsidRPr="00692B07" w:rsidRDefault="0054117D" w:rsidP="002A3027">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0.018</w:t>
            </w:r>
          </w:p>
        </w:tc>
        <w:tc>
          <w:tcPr>
            <w:tcW w:w="1788" w:type="dxa"/>
          </w:tcPr>
          <w:p w:rsidR="005315DF" w:rsidRPr="00692B07" w:rsidRDefault="0054117D" w:rsidP="00382DDF">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0.234</w:t>
            </w:r>
          </w:p>
        </w:tc>
      </w:tr>
      <w:tr w:rsidR="00692B07" w:rsidRPr="00692B07" w:rsidTr="000D1334">
        <w:trPr>
          <w:jc w:val="center"/>
        </w:trPr>
        <w:tc>
          <w:tcPr>
            <w:tcW w:w="1792" w:type="dxa"/>
            <w:shd w:val="clear" w:color="auto" w:fill="auto"/>
          </w:tcPr>
          <w:p w:rsidR="005315DF" w:rsidRPr="00692B07" w:rsidRDefault="005315DF" w:rsidP="007A2911">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Station III</w:t>
            </w:r>
          </w:p>
        </w:tc>
        <w:tc>
          <w:tcPr>
            <w:tcW w:w="1693" w:type="dxa"/>
          </w:tcPr>
          <w:p w:rsidR="005315DF" w:rsidRPr="00692B07" w:rsidRDefault="0054117D" w:rsidP="00DA58BB">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0.032</w:t>
            </w:r>
          </w:p>
        </w:tc>
        <w:tc>
          <w:tcPr>
            <w:tcW w:w="1554" w:type="dxa"/>
          </w:tcPr>
          <w:p w:rsidR="005315DF" w:rsidRPr="00692B07" w:rsidRDefault="0054117D" w:rsidP="002A3027">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0.014</w:t>
            </w:r>
          </w:p>
        </w:tc>
        <w:tc>
          <w:tcPr>
            <w:tcW w:w="1788" w:type="dxa"/>
          </w:tcPr>
          <w:p w:rsidR="005315DF" w:rsidRPr="00692B07" w:rsidRDefault="0054117D" w:rsidP="00382DDF">
            <w:pPr>
              <w:suppressAutoHyphens w:val="0"/>
              <w:spacing w:line="240" w:lineRule="auto"/>
              <w:jc w:val="center"/>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val="id-ID" w:eastAsia="en-US"/>
              </w:rPr>
              <w:t>0.313</w:t>
            </w:r>
          </w:p>
        </w:tc>
      </w:tr>
      <w:tr w:rsidR="00692B07" w:rsidRPr="00692B07" w:rsidTr="000D1334">
        <w:trPr>
          <w:jc w:val="center"/>
        </w:trPr>
        <w:tc>
          <w:tcPr>
            <w:tcW w:w="1792" w:type="dxa"/>
            <w:tcBorders>
              <w:bottom w:val="single" w:sz="4" w:space="0" w:color="auto"/>
            </w:tcBorders>
            <w:shd w:val="clear" w:color="auto" w:fill="auto"/>
          </w:tcPr>
          <w:p w:rsidR="005315DF" w:rsidRPr="00692B07" w:rsidRDefault="005315DF" w:rsidP="007A2911">
            <w:pPr>
              <w:suppressAutoHyphens w:val="0"/>
              <w:spacing w:line="240" w:lineRule="auto"/>
              <w:jc w:val="center"/>
              <w:rPr>
                <w:rFonts w:ascii="Arial" w:eastAsia="Calibri" w:hAnsi="Arial" w:cs="Arial"/>
                <w:b/>
                <w:color w:val="000000" w:themeColor="text1"/>
                <w:sz w:val="20"/>
                <w:szCs w:val="20"/>
                <w:lang w:val="id-ID" w:eastAsia="en-US"/>
              </w:rPr>
            </w:pPr>
            <w:r w:rsidRPr="00692B07">
              <w:rPr>
                <w:rFonts w:ascii="Arial" w:eastAsia="Calibri" w:hAnsi="Arial" w:cs="Arial"/>
                <w:b/>
                <w:color w:val="000000" w:themeColor="text1"/>
                <w:sz w:val="20"/>
                <w:szCs w:val="20"/>
                <w:lang w:val="id-ID" w:eastAsia="en-US"/>
              </w:rPr>
              <w:t>Average (±SD)</w:t>
            </w:r>
          </w:p>
        </w:tc>
        <w:tc>
          <w:tcPr>
            <w:tcW w:w="1693" w:type="dxa"/>
            <w:tcBorders>
              <w:bottom w:val="single" w:sz="4" w:space="0" w:color="auto"/>
            </w:tcBorders>
          </w:tcPr>
          <w:p w:rsidR="005315DF" w:rsidRPr="00692B07" w:rsidRDefault="00C24113" w:rsidP="00DA58BB">
            <w:pPr>
              <w:suppressAutoHyphens w:val="0"/>
              <w:spacing w:line="240" w:lineRule="auto"/>
              <w:jc w:val="center"/>
              <w:rPr>
                <w:rFonts w:ascii="Arial" w:eastAsia="Calibri" w:hAnsi="Arial" w:cs="Arial"/>
                <w:b/>
                <w:color w:val="000000" w:themeColor="text1"/>
                <w:sz w:val="20"/>
                <w:szCs w:val="20"/>
                <w:lang w:val="id-ID" w:eastAsia="en-US"/>
              </w:rPr>
            </w:pPr>
            <w:r w:rsidRPr="00692B07">
              <w:rPr>
                <w:rFonts w:ascii="Arial" w:eastAsia="Calibri" w:hAnsi="Arial" w:cs="Arial"/>
                <w:b/>
                <w:color w:val="000000" w:themeColor="text1"/>
                <w:sz w:val="20"/>
                <w:szCs w:val="20"/>
                <w:lang w:val="id-ID" w:eastAsia="en-US"/>
              </w:rPr>
              <w:t>0.032</w:t>
            </w:r>
            <w:r w:rsidR="0054117D" w:rsidRPr="00692B07">
              <w:rPr>
                <w:rFonts w:ascii="Arial" w:eastAsia="Calibri" w:hAnsi="Arial" w:cs="Arial"/>
                <w:b/>
                <w:color w:val="000000" w:themeColor="text1"/>
                <w:sz w:val="20"/>
                <w:szCs w:val="20"/>
                <w:lang w:val="id-ID" w:eastAsia="en-US"/>
              </w:rPr>
              <w:t xml:space="preserve"> ± </w:t>
            </w:r>
            <w:r w:rsidRPr="00692B07">
              <w:rPr>
                <w:rFonts w:ascii="Arial" w:eastAsia="Calibri" w:hAnsi="Arial" w:cs="Arial"/>
                <w:b/>
                <w:color w:val="000000" w:themeColor="text1"/>
                <w:sz w:val="20"/>
                <w:szCs w:val="20"/>
                <w:lang w:val="id-ID" w:eastAsia="en-US"/>
              </w:rPr>
              <w:t>0.008</w:t>
            </w:r>
          </w:p>
        </w:tc>
        <w:tc>
          <w:tcPr>
            <w:tcW w:w="1554" w:type="dxa"/>
            <w:tcBorders>
              <w:bottom w:val="single" w:sz="4" w:space="0" w:color="auto"/>
            </w:tcBorders>
          </w:tcPr>
          <w:p w:rsidR="005315DF" w:rsidRPr="00692B07" w:rsidRDefault="00C24113" w:rsidP="002A3027">
            <w:pPr>
              <w:suppressAutoHyphens w:val="0"/>
              <w:spacing w:line="240" w:lineRule="auto"/>
              <w:jc w:val="center"/>
              <w:rPr>
                <w:rFonts w:ascii="Arial" w:eastAsia="Calibri" w:hAnsi="Arial" w:cs="Arial"/>
                <w:b/>
                <w:color w:val="000000" w:themeColor="text1"/>
                <w:sz w:val="20"/>
                <w:szCs w:val="20"/>
                <w:lang w:val="id-ID" w:eastAsia="en-US"/>
              </w:rPr>
            </w:pPr>
            <w:r w:rsidRPr="00692B07">
              <w:rPr>
                <w:rFonts w:ascii="Arial" w:eastAsia="Calibri" w:hAnsi="Arial" w:cs="Arial"/>
                <w:b/>
                <w:color w:val="000000" w:themeColor="text1"/>
                <w:sz w:val="20"/>
                <w:szCs w:val="20"/>
                <w:lang w:val="id-ID" w:eastAsia="en-US"/>
              </w:rPr>
              <w:t>0.017 ± 0.003</w:t>
            </w:r>
          </w:p>
        </w:tc>
        <w:tc>
          <w:tcPr>
            <w:tcW w:w="1788" w:type="dxa"/>
            <w:tcBorders>
              <w:bottom w:val="single" w:sz="4" w:space="0" w:color="auto"/>
            </w:tcBorders>
          </w:tcPr>
          <w:p w:rsidR="005315DF" w:rsidRPr="00692B07" w:rsidRDefault="00C24113" w:rsidP="00382DDF">
            <w:pPr>
              <w:suppressAutoHyphens w:val="0"/>
              <w:spacing w:line="240" w:lineRule="auto"/>
              <w:jc w:val="center"/>
              <w:rPr>
                <w:rFonts w:ascii="Arial" w:eastAsia="Calibri" w:hAnsi="Arial" w:cs="Arial"/>
                <w:b/>
                <w:color w:val="000000" w:themeColor="text1"/>
                <w:sz w:val="20"/>
                <w:szCs w:val="20"/>
                <w:lang w:val="id-ID" w:eastAsia="en-US"/>
              </w:rPr>
            </w:pPr>
            <w:r w:rsidRPr="00692B07">
              <w:rPr>
                <w:rFonts w:ascii="Arial" w:eastAsia="Calibri" w:hAnsi="Arial" w:cs="Arial"/>
                <w:b/>
                <w:color w:val="000000" w:themeColor="text1"/>
                <w:sz w:val="20"/>
                <w:szCs w:val="20"/>
                <w:lang w:val="id-ID" w:eastAsia="en-US"/>
              </w:rPr>
              <w:t xml:space="preserve">0.321 </w:t>
            </w:r>
            <w:r w:rsidR="0054117D" w:rsidRPr="00692B07">
              <w:rPr>
                <w:rFonts w:ascii="Arial" w:eastAsia="Calibri" w:hAnsi="Arial" w:cs="Arial"/>
                <w:b/>
                <w:color w:val="000000" w:themeColor="text1"/>
                <w:sz w:val="20"/>
                <w:szCs w:val="20"/>
                <w:lang w:val="id-ID" w:eastAsia="en-US"/>
              </w:rPr>
              <w:t>±</w:t>
            </w:r>
            <w:r w:rsidRPr="00692B07">
              <w:rPr>
                <w:rFonts w:ascii="Arial" w:eastAsia="Calibri" w:hAnsi="Arial" w:cs="Arial"/>
                <w:b/>
                <w:color w:val="000000" w:themeColor="text1"/>
                <w:sz w:val="20"/>
                <w:szCs w:val="20"/>
                <w:lang w:val="id-ID" w:eastAsia="en-US"/>
              </w:rPr>
              <w:t xml:space="preserve"> 0.091</w:t>
            </w:r>
          </w:p>
        </w:tc>
      </w:tr>
    </w:tbl>
    <w:p w:rsidR="002434E1" w:rsidRPr="00692B07" w:rsidRDefault="002434E1" w:rsidP="00016152">
      <w:pPr>
        <w:suppressAutoHyphens w:val="0"/>
        <w:rPr>
          <w:rFonts w:ascii="Arial" w:hAnsi="Arial" w:cs="Arial"/>
          <w:color w:val="000000" w:themeColor="text1"/>
          <w:sz w:val="22"/>
          <w:szCs w:val="22"/>
          <w:lang w:val="id-ID"/>
        </w:rPr>
      </w:pPr>
    </w:p>
    <w:p w:rsidR="00EF5B21" w:rsidRPr="00692B07" w:rsidRDefault="00EF5B21" w:rsidP="00EF5B21">
      <w:pPr>
        <w:suppressAutoHyphens w:val="0"/>
        <w:spacing w:line="240" w:lineRule="auto"/>
        <w:rPr>
          <w:rFonts w:ascii="Arial" w:hAnsi="Arial" w:cs="Arial"/>
          <w:color w:val="000000" w:themeColor="text1"/>
          <w:sz w:val="20"/>
          <w:szCs w:val="20"/>
          <w:lang w:val="id-ID"/>
        </w:rPr>
        <w:sectPr w:rsidR="00EF5B21" w:rsidRPr="00692B07" w:rsidSect="009F3D8B">
          <w:type w:val="continuous"/>
          <w:pgSz w:w="11906" w:h="16838" w:code="9"/>
          <w:pgMar w:top="1560" w:right="1418" w:bottom="1531" w:left="1418" w:header="709" w:footer="709" w:gutter="0"/>
          <w:cols w:space="708"/>
          <w:docGrid w:linePitch="360"/>
        </w:sectPr>
      </w:pPr>
    </w:p>
    <w:p w:rsidR="002778F0" w:rsidRPr="00692B07" w:rsidRDefault="002778F0" w:rsidP="002778F0">
      <w:pPr>
        <w:suppressAutoHyphens w:val="0"/>
        <w:spacing w:line="240" w:lineRule="auto"/>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eastAsia="en-US"/>
        </w:rPr>
        <w:t>3.</w:t>
      </w:r>
      <w:r w:rsidRPr="00692B07">
        <w:rPr>
          <w:rFonts w:ascii="Arial" w:eastAsia="Calibri" w:hAnsi="Arial" w:cs="Arial"/>
          <w:color w:val="000000" w:themeColor="text1"/>
          <w:sz w:val="20"/>
          <w:szCs w:val="20"/>
          <w:lang w:val="id-ID" w:eastAsia="en-US"/>
        </w:rPr>
        <w:t>2</w:t>
      </w:r>
      <w:r w:rsidRPr="00692B07">
        <w:rPr>
          <w:rFonts w:ascii="Arial" w:eastAsia="Calibri" w:hAnsi="Arial" w:cs="Arial"/>
          <w:color w:val="000000" w:themeColor="text1"/>
          <w:sz w:val="20"/>
          <w:szCs w:val="20"/>
          <w:lang w:eastAsia="en-US"/>
        </w:rPr>
        <w:t xml:space="preserve">. </w:t>
      </w:r>
      <w:r w:rsidR="009A404F" w:rsidRPr="00692B07">
        <w:rPr>
          <w:rFonts w:ascii="Arial" w:eastAsia="Calibri" w:hAnsi="Arial" w:cs="Arial"/>
          <w:color w:val="000000" w:themeColor="text1"/>
          <w:sz w:val="20"/>
          <w:szCs w:val="20"/>
          <w:lang w:val="id-ID" w:eastAsia="en-US"/>
        </w:rPr>
        <w:t>The Cadmium C</w:t>
      </w:r>
      <w:r w:rsidR="00D41CDF" w:rsidRPr="00692B07">
        <w:rPr>
          <w:rFonts w:ascii="Arial" w:eastAsia="Calibri" w:hAnsi="Arial" w:cs="Arial"/>
          <w:color w:val="000000" w:themeColor="text1"/>
          <w:sz w:val="20"/>
          <w:szCs w:val="20"/>
          <w:lang w:val="id-ID" w:eastAsia="en-US"/>
        </w:rPr>
        <w:t>ontent o</w:t>
      </w:r>
      <w:r w:rsidR="009A404F" w:rsidRPr="00692B07">
        <w:rPr>
          <w:rFonts w:ascii="Arial" w:eastAsia="Calibri" w:hAnsi="Arial" w:cs="Arial"/>
          <w:color w:val="000000" w:themeColor="text1"/>
          <w:sz w:val="20"/>
          <w:szCs w:val="20"/>
          <w:lang w:val="id-ID" w:eastAsia="en-US"/>
        </w:rPr>
        <w:t>n</w:t>
      </w:r>
      <w:r w:rsidRPr="00692B07">
        <w:rPr>
          <w:rFonts w:ascii="Arial" w:eastAsia="Calibri" w:hAnsi="Arial" w:cs="Arial"/>
          <w:color w:val="000000" w:themeColor="text1"/>
          <w:sz w:val="20"/>
          <w:szCs w:val="20"/>
          <w:lang w:val="id-ID" w:eastAsia="en-US"/>
        </w:rPr>
        <w:t xml:space="preserve"> Sedimen</w:t>
      </w:r>
      <w:r w:rsidR="00295F39" w:rsidRPr="00692B07">
        <w:rPr>
          <w:rFonts w:ascii="Arial" w:eastAsia="Calibri" w:hAnsi="Arial" w:cs="Arial"/>
          <w:color w:val="000000" w:themeColor="text1"/>
          <w:sz w:val="20"/>
          <w:szCs w:val="20"/>
          <w:lang w:val="id-ID" w:eastAsia="en-US"/>
        </w:rPr>
        <w:t>t</w:t>
      </w:r>
    </w:p>
    <w:p w:rsidR="002778F0" w:rsidRPr="00692B07" w:rsidRDefault="002778F0" w:rsidP="002778F0">
      <w:pPr>
        <w:suppressAutoHyphens w:val="0"/>
        <w:spacing w:line="240" w:lineRule="auto"/>
        <w:rPr>
          <w:rFonts w:ascii="Arial" w:eastAsia="Calibri" w:hAnsi="Arial" w:cs="Arial"/>
          <w:b/>
          <w:color w:val="000000" w:themeColor="text1"/>
          <w:sz w:val="20"/>
          <w:szCs w:val="20"/>
          <w:lang w:val="id-ID" w:eastAsia="en-US"/>
        </w:rPr>
      </w:pPr>
    </w:p>
    <w:p w:rsidR="00295F39" w:rsidRPr="00692B07" w:rsidRDefault="00295F39" w:rsidP="00295F39">
      <w:pPr>
        <w:spacing w:line="240" w:lineRule="auto"/>
        <w:ind w:firstLine="720"/>
        <w:rPr>
          <w:rFonts w:ascii="Arial" w:hAnsi="Arial" w:cs="Arial"/>
          <w:color w:val="000000" w:themeColor="text1"/>
          <w:sz w:val="20"/>
          <w:szCs w:val="20"/>
        </w:rPr>
      </w:pPr>
      <w:r w:rsidRPr="00692B07">
        <w:rPr>
          <w:rFonts w:ascii="Arial" w:hAnsi="Arial" w:cs="Arial"/>
          <w:color w:val="000000" w:themeColor="text1"/>
          <w:sz w:val="20"/>
          <w:szCs w:val="20"/>
        </w:rPr>
        <w:t>The concentration of heavy metals in River sediments at three observation stations Wonorejo retrieved results between 0.234 – 0.416 mg/kg that show does not exceed the thresholds set in the ANZECC 2000 Year ARMCANZ and about the raw quality of sediment in water for the marine life that is 1.5 – 10 mg/kg. This is due to sediments suspended by the easy movement of water masses</w:t>
      </w:r>
      <w:r w:rsidRPr="00692B07">
        <w:rPr>
          <w:rFonts w:ascii="Arial" w:hAnsi="Arial" w:cs="Arial"/>
          <w:color w:val="000000" w:themeColor="text1"/>
          <w:sz w:val="20"/>
          <w:szCs w:val="20"/>
          <w:lang w:val="id-ID"/>
        </w:rPr>
        <w:t xml:space="preserve"> that </w:t>
      </w:r>
      <w:r w:rsidRPr="00692B07">
        <w:rPr>
          <w:rFonts w:ascii="Arial" w:hAnsi="Arial" w:cs="Arial"/>
          <w:color w:val="000000" w:themeColor="text1"/>
          <w:sz w:val="20"/>
          <w:szCs w:val="20"/>
        </w:rPr>
        <w:t xml:space="preserve">dissolve back heavy metals contained in the water. </w:t>
      </w:r>
    </w:p>
    <w:p w:rsidR="002778F0" w:rsidRPr="00692B07" w:rsidRDefault="00295F39" w:rsidP="00295F39">
      <w:pPr>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Sediment sampling results in three stations obtained concentrations of cadmium that is greater than in the water. It is suitable according to Darmono (1995) that the concentration of heavy metals in the sediments will always be higher than the water. Heavy metals in waters can move towards sediment periodically because the mass of jeninsya greater than the density of water (Cotton and Wilkinson, 1986). Cadmium has a mass kind </w:t>
      </w:r>
      <w:proofErr w:type="gramStart"/>
      <w:r w:rsidRPr="00692B07">
        <w:rPr>
          <w:rFonts w:ascii="Arial" w:hAnsi="Arial" w:cs="Arial"/>
          <w:color w:val="000000" w:themeColor="text1"/>
          <w:sz w:val="20"/>
          <w:szCs w:val="20"/>
        </w:rPr>
        <w:t>of 8.65 gr/cm3 (Widowati, 2008)</w:t>
      </w:r>
      <w:proofErr w:type="gramEnd"/>
      <w:r w:rsidRPr="00692B07">
        <w:rPr>
          <w:rFonts w:ascii="Arial" w:hAnsi="Arial" w:cs="Arial"/>
          <w:color w:val="000000" w:themeColor="text1"/>
          <w:sz w:val="20"/>
          <w:szCs w:val="20"/>
        </w:rPr>
        <w:t xml:space="preserve">. </w:t>
      </w:r>
      <w:proofErr w:type="gramStart"/>
      <w:r w:rsidRPr="00692B07">
        <w:rPr>
          <w:rFonts w:ascii="Arial" w:hAnsi="Arial" w:cs="Arial"/>
          <w:color w:val="000000" w:themeColor="text1"/>
          <w:sz w:val="20"/>
          <w:szCs w:val="20"/>
        </w:rPr>
        <w:t>Heavy metal that accumulates in the water column within a long period of deposition to the base so that it accumulates in aquatic sediments (Hutagalung, 1994).</w:t>
      </w:r>
      <w:proofErr w:type="gramEnd"/>
      <w:r w:rsidRPr="00692B07">
        <w:rPr>
          <w:rFonts w:ascii="Arial" w:hAnsi="Arial" w:cs="Arial"/>
          <w:color w:val="000000" w:themeColor="text1"/>
          <w:sz w:val="20"/>
          <w:szCs w:val="20"/>
        </w:rPr>
        <w:t xml:space="preserve"> </w:t>
      </w:r>
      <w:r w:rsidR="002778F0" w:rsidRPr="00692B07">
        <w:rPr>
          <w:rFonts w:ascii="Arial" w:hAnsi="Arial" w:cs="Arial"/>
          <w:color w:val="000000" w:themeColor="text1"/>
          <w:sz w:val="20"/>
          <w:szCs w:val="20"/>
        </w:rPr>
        <w:t xml:space="preserve"> </w:t>
      </w:r>
    </w:p>
    <w:p w:rsidR="00CF58B6" w:rsidRPr="00692B07" w:rsidRDefault="00CF58B6" w:rsidP="00295F39">
      <w:pPr>
        <w:spacing w:line="240" w:lineRule="auto"/>
        <w:ind w:firstLine="720"/>
        <w:rPr>
          <w:rFonts w:ascii="Arial" w:hAnsi="Arial" w:cs="Arial"/>
          <w:color w:val="000000" w:themeColor="text1"/>
          <w:sz w:val="20"/>
          <w:szCs w:val="20"/>
          <w:lang w:val="id-ID"/>
        </w:rPr>
      </w:pPr>
    </w:p>
    <w:p w:rsidR="009F64F8" w:rsidRPr="00692B07" w:rsidRDefault="009F64F8" w:rsidP="009F64F8">
      <w:pPr>
        <w:suppressAutoHyphens w:val="0"/>
        <w:spacing w:line="240" w:lineRule="auto"/>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eastAsia="en-US"/>
        </w:rPr>
        <w:t>3.</w:t>
      </w:r>
      <w:r w:rsidRPr="00692B07">
        <w:rPr>
          <w:rFonts w:ascii="Arial" w:eastAsia="Calibri" w:hAnsi="Arial" w:cs="Arial"/>
          <w:color w:val="000000" w:themeColor="text1"/>
          <w:sz w:val="20"/>
          <w:szCs w:val="20"/>
          <w:lang w:val="id-ID" w:eastAsia="en-US"/>
        </w:rPr>
        <w:t>3</w:t>
      </w:r>
      <w:r w:rsidRPr="00692B07">
        <w:rPr>
          <w:rFonts w:ascii="Arial" w:eastAsia="Calibri" w:hAnsi="Arial" w:cs="Arial"/>
          <w:color w:val="000000" w:themeColor="text1"/>
          <w:sz w:val="20"/>
          <w:szCs w:val="20"/>
          <w:lang w:eastAsia="en-US"/>
        </w:rPr>
        <w:t xml:space="preserve">. </w:t>
      </w:r>
      <w:r w:rsidR="00CF58B6" w:rsidRPr="00692B07">
        <w:rPr>
          <w:rFonts w:ascii="Arial" w:eastAsia="Calibri" w:hAnsi="Arial" w:cs="Arial"/>
          <w:color w:val="000000" w:themeColor="text1"/>
          <w:sz w:val="20"/>
          <w:szCs w:val="20"/>
          <w:lang w:val="id-ID" w:eastAsia="en-US"/>
        </w:rPr>
        <w:t>Cadmium Content on Mud Crab Meat</w:t>
      </w:r>
    </w:p>
    <w:p w:rsidR="009F64F8" w:rsidRPr="00692B07" w:rsidRDefault="009F64F8" w:rsidP="002778F0">
      <w:pPr>
        <w:spacing w:line="240" w:lineRule="auto"/>
        <w:ind w:firstLine="720"/>
        <w:rPr>
          <w:rFonts w:ascii="Arial" w:hAnsi="Arial" w:cs="Arial"/>
          <w:color w:val="000000" w:themeColor="text1"/>
          <w:sz w:val="20"/>
          <w:szCs w:val="20"/>
          <w:lang w:val="id-ID"/>
        </w:rPr>
      </w:pPr>
    </w:p>
    <w:p w:rsidR="00437F9B" w:rsidRPr="00692B07" w:rsidRDefault="00795D6C" w:rsidP="00437F9B">
      <w:pPr>
        <w:spacing w:line="240" w:lineRule="auto"/>
        <w:ind w:firstLine="720"/>
        <w:rPr>
          <w:rFonts w:ascii="Arial" w:hAnsi="Arial" w:cs="Arial"/>
          <w:color w:val="000000" w:themeColor="text1"/>
          <w:sz w:val="20"/>
          <w:szCs w:val="20"/>
        </w:rPr>
      </w:pPr>
      <w:r w:rsidRPr="00692B07">
        <w:rPr>
          <w:rFonts w:ascii="Arial" w:hAnsi="Arial" w:cs="Arial"/>
          <w:color w:val="000000" w:themeColor="text1"/>
          <w:sz w:val="20"/>
          <w:szCs w:val="20"/>
        </w:rPr>
        <w:t xml:space="preserve">Heavy metal concentrations </w:t>
      </w:r>
      <w:r w:rsidRPr="00692B07">
        <w:rPr>
          <w:rFonts w:ascii="Arial" w:hAnsi="Arial" w:cs="Arial"/>
          <w:color w:val="000000" w:themeColor="text1"/>
          <w:sz w:val="20"/>
          <w:szCs w:val="20"/>
          <w:lang w:val="id-ID"/>
        </w:rPr>
        <w:t>o</w:t>
      </w:r>
      <w:r w:rsidR="00437F9B" w:rsidRPr="00692B07">
        <w:rPr>
          <w:rFonts w:ascii="Arial" w:hAnsi="Arial" w:cs="Arial"/>
          <w:color w:val="000000" w:themeColor="text1"/>
          <w:sz w:val="20"/>
          <w:szCs w:val="20"/>
        </w:rPr>
        <w:t xml:space="preserve">n </w:t>
      </w:r>
      <w:r w:rsidRPr="00692B07">
        <w:rPr>
          <w:rFonts w:ascii="Arial" w:hAnsi="Arial" w:cs="Arial"/>
          <w:color w:val="000000" w:themeColor="text1"/>
          <w:sz w:val="20"/>
          <w:szCs w:val="20"/>
          <w:lang w:val="id-ID"/>
        </w:rPr>
        <w:t>mud</w:t>
      </w:r>
      <w:r w:rsidR="00437F9B" w:rsidRPr="00692B07">
        <w:rPr>
          <w:rFonts w:ascii="Arial" w:hAnsi="Arial" w:cs="Arial"/>
          <w:color w:val="000000" w:themeColor="text1"/>
          <w:sz w:val="20"/>
          <w:szCs w:val="20"/>
        </w:rPr>
        <w:t xml:space="preserve"> crab meat at three observation stations retrieved the results ranged from 0.024 – 0.041 mg/kg. This show does not exceed a threshold based on the national standards of Indonesia No. 7387 Year 2009 maximum limit of exposure to cadmium content of heavy metals in fishery products in particular meat crustaceans i.e. 1.0 mg/kg. These results indicate that the </w:t>
      </w:r>
      <w:r w:rsidR="002D3D31">
        <w:rPr>
          <w:rFonts w:ascii="Arial" w:hAnsi="Arial" w:cs="Arial"/>
          <w:color w:val="000000" w:themeColor="text1"/>
          <w:sz w:val="20"/>
          <w:szCs w:val="20"/>
        </w:rPr>
        <w:t>mud crab</w:t>
      </w:r>
      <w:r w:rsidR="00437F9B" w:rsidRPr="00692B07">
        <w:rPr>
          <w:rFonts w:ascii="Arial" w:hAnsi="Arial" w:cs="Arial"/>
          <w:color w:val="000000" w:themeColor="text1"/>
          <w:sz w:val="20"/>
          <w:szCs w:val="20"/>
        </w:rPr>
        <w:t xml:space="preserve"> catches in all areas of observation are still safe for consumption. </w:t>
      </w:r>
    </w:p>
    <w:p w:rsidR="009F64F8" w:rsidRPr="00692B07" w:rsidRDefault="00437F9B" w:rsidP="00437F9B">
      <w:pPr>
        <w:spacing w:line="240" w:lineRule="auto"/>
        <w:ind w:firstLine="720"/>
        <w:rPr>
          <w:rStyle w:val="fontstyle01"/>
          <w:rFonts w:ascii="Arial" w:hAnsi="Arial" w:cs="Arial"/>
          <w:color w:val="000000" w:themeColor="text1"/>
          <w:sz w:val="20"/>
          <w:szCs w:val="20"/>
          <w:lang w:val="id-ID"/>
        </w:rPr>
      </w:pPr>
      <w:r w:rsidRPr="00692B07">
        <w:rPr>
          <w:rFonts w:ascii="Arial" w:hAnsi="Arial" w:cs="Arial"/>
          <w:color w:val="000000" w:themeColor="text1"/>
          <w:sz w:val="20"/>
          <w:szCs w:val="20"/>
        </w:rPr>
        <w:t xml:space="preserve">Heavy metals can be moved from the environment into the body of the organism. Then, from one organism to other organisms through the food chain (Yalchin et al., 2008). If it is absorbed into the </w:t>
      </w:r>
      <w:proofErr w:type="gramStart"/>
      <w:r w:rsidRPr="00692B07">
        <w:rPr>
          <w:rFonts w:ascii="Arial" w:hAnsi="Arial" w:cs="Arial"/>
          <w:color w:val="000000" w:themeColor="text1"/>
          <w:sz w:val="20"/>
          <w:szCs w:val="20"/>
        </w:rPr>
        <w:t>body of an organism then heavy metal hard crush</w:t>
      </w:r>
      <w:proofErr w:type="gramEnd"/>
      <w:r w:rsidRPr="00692B07">
        <w:rPr>
          <w:rFonts w:ascii="Arial" w:hAnsi="Arial" w:cs="Arial"/>
          <w:color w:val="000000" w:themeColor="text1"/>
          <w:sz w:val="20"/>
          <w:szCs w:val="20"/>
        </w:rPr>
        <w:t xml:space="preserve"> but will accumulate on it to wasted through excretion in long periods (Connel and Miller, 1995). In the body of the aquatic biota amounts of metal accumulated will continue to experience increased (Nowrouzi, et al., 2012). The results showed concentrations of cadmium on </w:t>
      </w:r>
      <w:r w:rsidR="002D3D31">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still quite low because crab catches suspected when the average research was young and medium-sized so that the process of accumulation of heavy metals not yet run to the maximum.</w:t>
      </w:r>
    </w:p>
    <w:p w:rsidR="002778F0" w:rsidRPr="00692B07" w:rsidRDefault="002778F0" w:rsidP="00264378">
      <w:pPr>
        <w:suppressAutoHyphens w:val="0"/>
        <w:spacing w:line="240" w:lineRule="auto"/>
        <w:rPr>
          <w:rFonts w:ascii="Arial" w:eastAsia="Calibri" w:hAnsi="Arial" w:cs="Arial"/>
          <w:color w:val="000000" w:themeColor="text1"/>
          <w:sz w:val="20"/>
          <w:szCs w:val="20"/>
          <w:lang w:val="id-ID" w:eastAsia="en-US"/>
        </w:rPr>
      </w:pPr>
    </w:p>
    <w:p w:rsidR="005206B1" w:rsidRPr="00692B07" w:rsidRDefault="005206B1" w:rsidP="005206B1">
      <w:pPr>
        <w:suppressAutoHyphens w:val="0"/>
        <w:spacing w:line="240" w:lineRule="auto"/>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eastAsia="en-US"/>
        </w:rPr>
        <w:t>3.</w:t>
      </w:r>
      <w:r w:rsidRPr="00692B07">
        <w:rPr>
          <w:rFonts w:ascii="Arial" w:eastAsia="Calibri" w:hAnsi="Arial" w:cs="Arial"/>
          <w:color w:val="000000" w:themeColor="text1"/>
          <w:sz w:val="20"/>
          <w:szCs w:val="20"/>
          <w:lang w:val="id-ID" w:eastAsia="en-US"/>
        </w:rPr>
        <w:t>4</w:t>
      </w:r>
      <w:r w:rsidRPr="00692B07">
        <w:rPr>
          <w:rFonts w:ascii="Arial" w:eastAsia="Calibri" w:hAnsi="Arial" w:cs="Arial"/>
          <w:color w:val="000000" w:themeColor="text1"/>
          <w:sz w:val="20"/>
          <w:szCs w:val="20"/>
          <w:lang w:eastAsia="en-US"/>
        </w:rPr>
        <w:t xml:space="preserve">. </w:t>
      </w:r>
      <w:r w:rsidR="00795D6C" w:rsidRPr="00692B07">
        <w:rPr>
          <w:rFonts w:ascii="Arial" w:eastAsia="Calibri" w:hAnsi="Arial" w:cs="Arial"/>
          <w:color w:val="000000" w:themeColor="text1"/>
          <w:sz w:val="20"/>
          <w:szCs w:val="20"/>
          <w:lang w:val="id-ID" w:eastAsia="en-US"/>
        </w:rPr>
        <w:t>Water Quality Parameters</w:t>
      </w:r>
    </w:p>
    <w:p w:rsidR="005206B1" w:rsidRPr="00692B07" w:rsidRDefault="005206B1" w:rsidP="005206B1">
      <w:pPr>
        <w:suppressAutoHyphens w:val="0"/>
        <w:spacing w:line="240" w:lineRule="auto"/>
        <w:rPr>
          <w:rFonts w:ascii="Arial" w:eastAsia="Calibri" w:hAnsi="Arial" w:cs="Arial"/>
          <w:color w:val="000000" w:themeColor="text1"/>
          <w:sz w:val="20"/>
          <w:szCs w:val="20"/>
          <w:lang w:val="id-ID" w:eastAsia="en-US"/>
        </w:rPr>
      </w:pPr>
    </w:p>
    <w:p w:rsidR="002569E1" w:rsidRPr="00692B07" w:rsidRDefault="002569E1" w:rsidP="002569E1">
      <w:pPr>
        <w:spacing w:line="240" w:lineRule="auto"/>
        <w:ind w:firstLine="720"/>
        <w:rPr>
          <w:rFonts w:ascii="Arial" w:hAnsi="Arial" w:cs="Arial"/>
          <w:color w:val="000000" w:themeColor="text1"/>
          <w:sz w:val="20"/>
          <w:szCs w:val="20"/>
        </w:rPr>
      </w:pPr>
      <w:r w:rsidRPr="00692B07">
        <w:rPr>
          <w:rFonts w:ascii="Arial" w:hAnsi="Arial" w:cs="Arial"/>
          <w:color w:val="000000" w:themeColor="text1"/>
          <w:sz w:val="20"/>
          <w:szCs w:val="20"/>
        </w:rPr>
        <w:t xml:space="preserve">The parameters observed waters as supporting this research include pH, temperature, and salinity. The results of the temperature measurement during research progresses, the temperature of the surface waters of the river Wonorejo Surabaya ranges between 28-32 ˚ C. According to the Ministry of the environment no. 51 Year 2004, temperatures are common in the waters of the sea of Indonesia range between 28-32 ˚ C. The range of temperature of the surface waters during research carried out still in the normal range. The process of absorption of heavy metals can be affected by the temperature of the </w:t>
      </w:r>
      <w:proofErr w:type="gramStart"/>
      <w:r w:rsidRPr="00692B07">
        <w:rPr>
          <w:rFonts w:ascii="Arial" w:hAnsi="Arial" w:cs="Arial"/>
          <w:color w:val="000000" w:themeColor="text1"/>
          <w:sz w:val="20"/>
          <w:szCs w:val="20"/>
        </w:rPr>
        <w:t>waters,</w:t>
      </w:r>
      <w:proofErr w:type="gramEnd"/>
      <w:r w:rsidRPr="00692B07">
        <w:rPr>
          <w:rFonts w:ascii="Arial" w:hAnsi="Arial" w:cs="Arial"/>
          <w:color w:val="000000" w:themeColor="text1"/>
          <w:sz w:val="20"/>
          <w:szCs w:val="20"/>
        </w:rPr>
        <w:t xml:space="preserve"> if the temperature is high then it will increase the formation of heavy metal ions, thereby increasing the deposition process (Hutagalung, 1984). </w:t>
      </w:r>
    </w:p>
    <w:p w:rsidR="002569E1" w:rsidRPr="00692B07" w:rsidRDefault="002569E1" w:rsidP="002569E1">
      <w:pPr>
        <w:spacing w:line="240" w:lineRule="auto"/>
        <w:ind w:firstLine="720"/>
        <w:rPr>
          <w:rFonts w:ascii="Arial" w:hAnsi="Arial" w:cs="Arial"/>
          <w:color w:val="000000" w:themeColor="text1"/>
          <w:sz w:val="20"/>
          <w:szCs w:val="20"/>
        </w:rPr>
      </w:pPr>
      <w:r w:rsidRPr="00692B07">
        <w:rPr>
          <w:rFonts w:ascii="Arial" w:hAnsi="Arial" w:cs="Arial"/>
          <w:color w:val="000000" w:themeColor="text1"/>
          <w:sz w:val="20"/>
          <w:szCs w:val="20"/>
        </w:rPr>
        <w:t xml:space="preserve">The value of the salinity in the waters of the river Wonorejo Surabaya during the study ranged 0-6 ppt. Salinity in the water can affect the concentration of the heavy metals pollute the environment. If the salinity at low waters caused the level of heavy metal accumulation in organisms is so large (Muhktasor, 2007). </w:t>
      </w:r>
    </w:p>
    <w:p w:rsidR="005206B1" w:rsidRPr="00692B07" w:rsidRDefault="002569E1" w:rsidP="002569E1">
      <w:pPr>
        <w:spacing w:line="240" w:lineRule="auto"/>
        <w:ind w:firstLine="720"/>
        <w:rPr>
          <w:rFonts w:ascii="Arial" w:hAnsi="Arial" w:cs="Arial"/>
          <w:color w:val="000000" w:themeColor="text1"/>
          <w:sz w:val="20"/>
          <w:szCs w:val="20"/>
        </w:rPr>
      </w:pPr>
      <w:r w:rsidRPr="00692B07">
        <w:rPr>
          <w:rFonts w:ascii="Arial" w:hAnsi="Arial" w:cs="Arial"/>
          <w:color w:val="000000" w:themeColor="text1"/>
          <w:sz w:val="20"/>
          <w:szCs w:val="20"/>
        </w:rPr>
        <w:t xml:space="preserve">The measurement of the pH value in the waters of the river Wonorejo Surabaya demonstrates the trend value of pH is basa and stable range of value 6-8 with an average of 7.7. Based on the range of value of the condition of the waters of the river still appropriate Wonorejo NAB allowed the Ministry of environment no. 51 Year 2004 i.e. pH 7-8.5. According to Connel and Miller (1995) explains that the pH of seawater is high will encourage the deposition of heavy metals so that simply applied in sediments are generally higher. </w:t>
      </w:r>
      <w:r w:rsidR="005206B1" w:rsidRPr="00692B07">
        <w:rPr>
          <w:rFonts w:ascii="Arial" w:hAnsi="Arial" w:cs="Arial"/>
          <w:color w:val="000000" w:themeColor="text1"/>
          <w:sz w:val="20"/>
          <w:szCs w:val="20"/>
        </w:rPr>
        <w:t xml:space="preserve"> </w:t>
      </w:r>
    </w:p>
    <w:p w:rsidR="005206B1" w:rsidRPr="00692B07" w:rsidRDefault="005206B1" w:rsidP="00264378">
      <w:pPr>
        <w:suppressAutoHyphens w:val="0"/>
        <w:spacing w:line="240" w:lineRule="auto"/>
        <w:rPr>
          <w:rFonts w:ascii="Arial" w:eastAsia="Calibri" w:hAnsi="Arial" w:cs="Arial"/>
          <w:color w:val="000000" w:themeColor="text1"/>
          <w:sz w:val="20"/>
          <w:szCs w:val="20"/>
          <w:lang w:val="id-ID" w:eastAsia="en-US"/>
        </w:rPr>
      </w:pPr>
    </w:p>
    <w:p w:rsidR="00264378" w:rsidRPr="00692B07" w:rsidRDefault="00264378" w:rsidP="00264378">
      <w:pPr>
        <w:suppressAutoHyphens w:val="0"/>
        <w:spacing w:line="240" w:lineRule="auto"/>
        <w:rPr>
          <w:rFonts w:ascii="Arial" w:eastAsia="Calibri" w:hAnsi="Arial" w:cs="Arial"/>
          <w:color w:val="000000" w:themeColor="text1"/>
          <w:sz w:val="20"/>
          <w:szCs w:val="20"/>
          <w:lang w:val="id-ID" w:eastAsia="en-US"/>
        </w:rPr>
      </w:pPr>
      <w:r w:rsidRPr="00692B07">
        <w:rPr>
          <w:rFonts w:ascii="Arial" w:eastAsia="Calibri" w:hAnsi="Arial" w:cs="Arial"/>
          <w:color w:val="000000" w:themeColor="text1"/>
          <w:sz w:val="20"/>
          <w:szCs w:val="20"/>
          <w:lang w:eastAsia="en-US"/>
        </w:rPr>
        <w:t>3.</w:t>
      </w:r>
      <w:r w:rsidR="005206B1" w:rsidRPr="00692B07">
        <w:rPr>
          <w:rFonts w:ascii="Arial" w:eastAsia="Calibri" w:hAnsi="Arial" w:cs="Arial"/>
          <w:color w:val="000000" w:themeColor="text1"/>
          <w:sz w:val="20"/>
          <w:szCs w:val="20"/>
          <w:lang w:val="id-ID" w:eastAsia="en-US"/>
        </w:rPr>
        <w:t>5</w:t>
      </w:r>
      <w:r w:rsidRPr="00692B07">
        <w:rPr>
          <w:rFonts w:ascii="Arial" w:eastAsia="Calibri" w:hAnsi="Arial" w:cs="Arial"/>
          <w:color w:val="000000" w:themeColor="text1"/>
          <w:sz w:val="20"/>
          <w:szCs w:val="20"/>
          <w:lang w:eastAsia="en-US"/>
        </w:rPr>
        <w:t xml:space="preserve">. </w:t>
      </w:r>
      <w:r w:rsidR="00480EFA" w:rsidRPr="00692B07">
        <w:rPr>
          <w:rFonts w:ascii="Arial" w:eastAsia="Calibri" w:hAnsi="Arial" w:cs="Arial"/>
          <w:color w:val="000000" w:themeColor="text1"/>
          <w:sz w:val="20"/>
          <w:szCs w:val="20"/>
          <w:lang w:val="id-ID" w:eastAsia="en-US"/>
        </w:rPr>
        <w:t xml:space="preserve">Relationship between </w:t>
      </w:r>
      <w:proofErr w:type="gramStart"/>
      <w:r w:rsidR="00480EFA" w:rsidRPr="00692B07">
        <w:rPr>
          <w:rFonts w:ascii="Arial" w:eastAsia="Calibri" w:hAnsi="Arial" w:cs="Arial"/>
          <w:color w:val="000000" w:themeColor="text1"/>
          <w:sz w:val="20"/>
          <w:szCs w:val="20"/>
          <w:lang w:val="id-ID" w:eastAsia="en-US"/>
        </w:rPr>
        <w:t>The</w:t>
      </w:r>
      <w:proofErr w:type="gramEnd"/>
      <w:r w:rsidR="00480EFA" w:rsidRPr="00692B07">
        <w:rPr>
          <w:rFonts w:ascii="Arial" w:eastAsia="Calibri" w:hAnsi="Arial" w:cs="Arial"/>
          <w:color w:val="000000" w:themeColor="text1"/>
          <w:sz w:val="20"/>
          <w:szCs w:val="20"/>
          <w:lang w:val="id-ID" w:eastAsia="en-US"/>
        </w:rPr>
        <w:t xml:space="preserve"> Cadmium Content on Mud Crab Meat, Water, and Sediment</w:t>
      </w:r>
    </w:p>
    <w:p w:rsidR="00393C7E" w:rsidRPr="00692B07" w:rsidRDefault="00393C7E" w:rsidP="00393C7E">
      <w:pPr>
        <w:suppressAutoHyphens w:val="0"/>
        <w:spacing w:line="240" w:lineRule="auto"/>
        <w:ind w:firstLine="720"/>
        <w:rPr>
          <w:rFonts w:ascii="Arial" w:hAnsi="Arial" w:cs="Arial"/>
          <w:color w:val="000000" w:themeColor="text1"/>
          <w:sz w:val="20"/>
          <w:szCs w:val="20"/>
        </w:rPr>
      </w:pPr>
      <w:r w:rsidRPr="00692B07">
        <w:rPr>
          <w:rFonts w:ascii="Arial" w:hAnsi="Arial" w:cs="Arial"/>
          <w:color w:val="000000" w:themeColor="text1"/>
          <w:sz w:val="20"/>
          <w:szCs w:val="20"/>
        </w:rPr>
        <w:t xml:space="preserve">A simple regression test results to find out the correlation between the content of cadmium in water with </w:t>
      </w:r>
      <w:r w:rsidR="002D3D31">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shows the result of a weak negative correlation with directions (R =-0.22). This means that the river water Wonorejo did not significantly affect her little big concentrations of cadmium on </w:t>
      </w:r>
      <w:r w:rsidR="002D3D31">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w:t>
      </w:r>
    </w:p>
    <w:p w:rsidR="00393C7E" w:rsidRDefault="00393C7E" w:rsidP="00393C7E">
      <w:pPr>
        <w:suppressAutoHyphens w:val="0"/>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Whereas, the correlation between the content of cadmium in sediments of </w:t>
      </w:r>
      <w:r w:rsidR="002D3D31">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with also shows the result of a weak positive correlation with directions (R = 0.285). This means that the River sediments Wonorejo did not significantly affect her little big concentrations of cadmium on </w:t>
      </w:r>
      <w:r w:rsidR="002D3D31">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Although a positive correlation means direction, if the content of cadmium in cadmium content of up sediment on </w:t>
      </w:r>
      <w:r w:rsidR="002D3D31">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will also increase. </w:t>
      </w:r>
    </w:p>
    <w:p w:rsidR="0054253F" w:rsidRPr="0054253F" w:rsidRDefault="001613A7" w:rsidP="00953077">
      <w:pPr>
        <w:spacing w:line="240" w:lineRule="auto"/>
        <w:ind w:firstLine="720"/>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The presence of a weak correlation antarvariabel of water and sediments with crab meat means a quantity value of the concentration of cadmium in the </w:t>
      </w:r>
      <w:r>
        <w:rPr>
          <w:rFonts w:ascii="Arial" w:hAnsi="Arial" w:cs="Arial"/>
          <w:color w:val="000000" w:themeColor="text1"/>
          <w:sz w:val="20"/>
          <w:szCs w:val="20"/>
        </w:rPr>
        <w:t>mud crab</w:t>
      </w:r>
      <w:r w:rsidRPr="00692B07">
        <w:rPr>
          <w:rFonts w:ascii="Arial" w:hAnsi="Arial" w:cs="Arial"/>
          <w:color w:val="000000" w:themeColor="text1"/>
          <w:sz w:val="20"/>
          <w:szCs w:val="20"/>
        </w:rPr>
        <w:t xml:space="preserve"> meat (</w:t>
      </w:r>
      <w:r w:rsidRPr="00403C02">
        <w:rPr>
          <w:rFonts w:ascii="Arial" w:hAnsi="Arial" w:cs="Arial"/>
          <w:i/>
          <w:color w:val="000000" w:themeColor="text1"/>
          <w:sz w:val="20"/>
          <w:szCs w:val="20"/>
        </w:rPr>
        <w:t xml:space="preserve">Scylla </w:t>
      </w:r>
      <w:r w:rsidRPr="007D2D17">
        <w:rPr>
          <w:rFonts w:ascii="Arial" w:hAnsi="Arial" w:cs="Arial"/>
          <w:color w:val="000000" w:themeColor="text1"/>
          <w:sz w:val="20"/>
          <w:szCs w:val="20"/>
        </w:rPr>
        <w:t>sp.</w:t>
      </w:r>
      <w:r w:rsidRPr="00692B07">
        <w:rPr>
          <w:rFonts w:ascii="Arial" w:hAnsi="Arial" w:cs="Arial"/>
          <w:color w:val="000000" w:themeColor="text1"/>
          <w:sz w:val="20"/>
          <w:szCs w:val="20"/>
        </w:rPr>
        <w:t>) on the river Wonorejo Surabaya more influenced by other factors. Those factors such as water quality, season</w:t>
      </w:r>
      <w:r w:rsidRPr="00692B07">
        <w:rPr>
          <w:rFonts w:ascii="Arial" w:hAnsi="Arial" w:cs="Arial"/>
          <w:color w:val="000000" w:themeColor="text1"/>
          <w:sz w:val="20"/>
          <w:szCs w:val="20"/>
          <w:lang w:val="id-ID"/>
        </w:rPr>
        <w:t xml:space="preserve"> ph</w:t>
      </w:r>
      <w:r w:rsidRPr="00692B07">
        <w:rPr>
          <w:rFonts w:ascii="Arial" w:hAnsi="Arial" w:cs="Arial"/>
          <w:color w:val="000000" w:themeColor="text1"/>
          <w:sz w:val="20"/>
          <w:szCs w:val="20"/>
        </w:rPr>
        <w:t>ysical properties</w:t>
      </w:r>
      <w:r w:rsidR="0054253F">
        <w:rPr>
          <w:rFonts w:ascii="Arial" w:hAnsi="Arial" w:cs="Arial"/>
          <w:color w:val="000000" w:themeColor="text1"/>
          <w:sz w:val="20"/>
          <w:szCs w:val="20"/>
          <w:lang w:val="id-ID"/>
        </w:rPr>
        <w:t xml:space="preserve"> </w:t>
      </w:r>
      <w:r w:rsidR="0054253F" w:rsidRPr="00692B07">
        <w:rPr>
          <w:rFonts w:ascii="Arial" w:hAnsi="Arial" w:cs="Arial"/>
          <w:color w:val="000000" w:themeColor="text1"/>
          <w:sz w:val="20"/>
          <w:szCs w:val="20"/>
        </w:rPr>
        <w:t xml:space="preserve">physical properties waters, bioremediation of mangrove plants and </w:t>
      </w:r>
      <w:r w:rsidR="0054253F">
        <w:rPr>
          <w:rFonts w:ascii="Arial" w:hAnsi="Arial" w:cs="Arial"/>
          <w:color w:val="000000" w:themeColor="text1"/>
          <w:sz w:val="20"/>
          <w:szCs w:val="20"/>
        </w:rPr>
        <w:t>mud crab</w:t>
      </w:r>
      <w:r w:rsidR="0092008F">
        <w:rPr>
          <w:rFonts w:ascii="Arial" w:hAnsi="Arial" w:cs="Arial"/>
          <w:color w:val="000000" w:themeColor="text1"/>
          <w:sz w:val="20"/>
          <w:szCs w:val="20"/>
        </w:rPr>
        <w:t xml:space="preserve"> </w:t>
      </w:r>
      <w:r w:rsidR="0092008F">
        <w:rPr>
          <w:rFonts w:ascii="Arial" w:hAnsi="Arial" w:cs="Arial"/>
          <w:color w:val="000000" w:themeColor="text1"/>
          <w:sz w:val="20"/>
          <w:szCs w:val="20"/>
          <w:lang w:val="id-ID"/>
        </w:rPr>
        <w:t>b</w:t>
      </w:r>
      <w:r w:rsidR="0054253F" w:rsidRPr="00692B07">
        <w:rPr>
          <w:rFonts w:ascii="Arial" w:hAnsi="Arial" w:cs="Arial"/>
          <w:color w:val="000000" w:themeColor="text1"/>
          <w:sz w:val="20"/>
          <w:szCs w:val="20"/>
        </w:rPr>
        <w:t>iology from nature (</w:t>
      </w:r>
      <w:r w:rsidR="0054253F" w:rsidRPr="00403C02">
        <w:rPr>
          <w:rFonts w:ascii="Arial" w:hAnsi="Arial" w:cs="Arial"/>
          <w:i/>
          <w:color w:val="000000" w:themeColor="text1"/>
          <w:sz w:val="20"/>
          <w:szCs w:val="20"/>
        </w:rPr>
        <w:t xml:space="preserve">Scylla </w:t>
      </w:r>
      <w:r w:rsidR="0054253F" w:rsidRPr="007D2D17">
        <w:rPr>
          <w:rFonts w:ascii="Arial" w:hAnsi="Arial" w:cs="Arial"/>
          <w:color w:val="000000" w:themeColor="text1"/>
          <w:sz w:val="20"/>
          <w:szCs w:val="20"/>
        </w:rPr>
        <w:t>sp.</w:t>
      </w:r>
      <w:r w:rsidR="0054253F" w:rsidRPr="00692B07">
        <w:rPr>
          <w:rFonts w:ascii="Arial" w:hAnsi="Arial" w:cs="Arial"/>
          <w:color w:val="000000" w:themeColor="text1"/>
          <w:sz w:val="20"/>
          <w:szCs w:val="20"/>
        </w:rPr>
        <w:t>).</w:t>
      </w:r>
    </w:p>
    <w:p w:rsidR="001613A7" w:rsidRPr="0054253F" w:rsidRDefault="001613A7" w:rsidP="00393C7E">
      <w:pPr>
        <w:suppressAutoHyphens w:val="0"/>
        <w:spacing w:line="240" w:lineRule="auto"/>
        <w:ind w:firstLine="720"/>
        <w:rPr>
          <w:rFonts w:ascii="Arial" w:hAnsi="Arial" w:cs="Arial"/>
          <w:color w:val="000000" w:themeColor="text1"/>
          <w:sz w:val="20"/>
          <w:szCs w:val="20"/>
          <w:lang w:val="id-ID"/>
        </w:rPr>
      </w:pPr>
    </w:p>
    <w:p w:rsidR="001613A7" w:rsidRDefault="00953077" w:rsidP="00393C7E">
      <w:pPr>
        <w:spacing w:line="240" w:lineRule="auto"/>
        <w:ind w:firstLine="720"/>
        <w:rPr>
          <w:rFonts w:ascii="Arial" w:hAnsi="Arial" w:cs="Arial"/>
          <w:color w:val="000000" w:themeColor="text1"/>
          <w:sz w:val="20"/>
          <w:szCs w:val="20"/>
          <w:lang w:val="id-ID"/>
        </w:rPr>
      </w:pPr>
      <w:r w:rsidRPr="00692B07">
        <w:rPr>
          <w:rFonts w:ascii="Arial" w:hAnsi="Arial" w:cs="Arial"/>
          <w:noProof/>
          <w:color w:val="000000" w:themeColor="text1"/>
          <w:lang w:eastAsia="en-US"/>
        </w:rPr>
        <w:drawing>
          <wp:anchor distT="0" distB="0" distL="114300" distR="114300" simplePos="0" relativeHeight="251675648" behindDoc="0" locked="0" layoutInCell="1" allowOverlap="1" wp14:anchorId="72BE8AFA" wp14:editId="12E68E29">
            <wp:simplePos x="0" y="0"/>
            <wp:positionH relativeFrom="column">
              <wp:posOffset>886460</wp:posOffset>
            </wp:positionH>
            <wp:positionV relativeFrom="paragraph">
              <wp:posOffset>43815</wp:posOffset>
            </wp:positionV>
            <wp:extent cx="3629025" cy="1771650"/>
            <wp:effectExtent l="0" t="0" r="0" b="0"/>
            <wp:wrapNone/>
            <wp:docPr id="9" name="Picture 9" descr="E:\Document\UNAIR\FPK UNAIR\Materi Kuliah\Semester 8 (The Final)\Skripsi\Skripsi Bismillah\Semua Bab (Update 03-10-20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ocument\UNAIR\FPK UNAIR\Materi Kuliah\Semester 8 (The Final)\Skripsi\Skripsi Bismillah\Semua Bab (Update 03-10-2018)\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9025" cy="1771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13A7" w:rsidRDefault="001613A7" w:rsidP="00393C7E">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1613A7" w:rsidRDefault="001613A7" w:rsidP="001613A7">
      <w:pPr>
        <w:spacing w:line="240" w:lineRule="auto"/>
        <w:ind w:firstLine="720"/>
        <w:rPr>
          <w:rFonts w:ascii="Arial" w:hAnsi="Arial" w:cs="Arial"/>
          <w:color w:val="000000" w:themeColor="text1"/>
          <w:sz w:val="20"/>
          <w:szCs w:val="20"/>
          <w:lang w:val="id-ID"/>
        </w:rPr>
      </w:pPr>
    </w:p>
    <w:p w:rsidR="00EF5B21" w:rsidRPr="00692B07" w:rsidRDefault="00393C7E" w:rsidP="001613A7">
      <w:pPr>
        <w:spacing w:line="240" w:lineRule="auto"/>
        <w:ind w:firstLine="720"/>
        <w:rPr>
          <w:rFonts w:ascii="Arial" w:hAnsi="Arial" w:cs="Arial"/>
          <w:color w:val="000000" w:themeColor="text1"/>
          <w:sz w:val="22"/>
          <w:szCs w:val="22"/>
          <w:lang w:val="id-ID"/>
        </w:rPr>
        <w:sectPr w:rsidR="00EF5B21" w:rsidRPr="00692B07" w:rsidSect="009F3D8B">
          <w:type w:val="continuous"/>
          <w:pgSz w:w="11906" w:h="16838" w:code="9"/>
          <w:pgMar w:top="1560" w:right="1418" w:bottom="1531" w:left="1418" w:header="709" w:footer="709" w:gutter="0"/>
          <w:cols w:num="2" w:space="566"/>
          <w:docGrid w:linePitch="360"/>
        </w:sectPr>
      </w:pPr>
      <w:r w:rsidRPr="00692B07">
        <w:rPr>
          <w:rFonts w:ascii="Arial" w:hAnsi="Arial" w:cs="Arial"/>
          <w:color w:val="000000" w:themeColor="text1"/>
          <w:sz w:val="20"/>
          <w:szCs w:val="20"/>
        </w:rPr>
        <w:t xml:space="preserve"> </w:t>
      </w:r>
    </w:p>
    <w:p w:rsidR="00B22F42" w:rsidRPr="00692B07" w:rsidRDefault="00B22F42" w:rsidP="00B22F42">
      <w:pPr>
        <w:jc w:val="center"/>
        <w:rPr>
          <w:rFonts w:ascii="Arial" w:hAnsi="Arial" w:cs="Arial"/>
          <w:noProof/>
          <w:color w:val="000000" w:themeColor="text1"/>
          <w:lang w:val="id-ID" w:eastAsia="en-US"/>
        </w:rPr>
      </w:pPr>
    </w:p>
    <w:p w:rsidR="00AC04CA" w:rsidRPr="00692B07" w:rsidRDefault="00AC04CA" w:rsidP="00B22F42">
      <w:pPr>
        <w:jc w:val="center"/>
        <w:rPr>
          <w:rFonts w:ascii="Arial" w:hAnsi="Arial" w:cs="Arial"/>
          <w:color w:val="000000" w:themeColor="text1"/>
          <w:sz w:val="22"/>
          <w:szCs w:val="22"/>
          <w:lang w:val="id-ID"/>
        </w:rPr>
      </w:pPr>
    </w:p>
    <w:p w:rsidR="00AC04CA" w:rsidRDefault="00953077" w:rsidP="00331B39">
      <w:pPr>
        <w:suppressAutoHyphens w:val="0"/>
        <w:spacing w:line="240" w:lineRule="auto"/>
        <w:jc w:val="center"/>
        <w:rPr>
          <w:rFonts w:ascii="Arial" w:hAnsi="Arial" w:cs="Arial"/>
          <w:noProof/>
          <w:color w:val="000000" w:themeColor="text1"/>
          <w:lang w:val="id-ID" w:eastAsia="id-ID"/>
        </w:rPr>
      </w:pPr>
      <w:r w:rsidRPr="00692B07">
        <w:rPr>
          <w:rFonts w:ascii="Arial" w:hAnsi="Arial" w:cs="Arial"/>
          <w:noProof/>
          <w:color w:val="000000" w:themeColor="text1"/>
          <w:sz w:val="22"/>
          <w:szCs w:val="22"/>
          <w:lang w:eastAsia="en-US"/>
        </w:rPr>
        <w:drawing>
          <wp:anchor distT="0" distB="0" distL="114300" distR="114300" simplePos="0" relativeHeight="251674624" behindDoc="1" locked="0" layoutInCell="1" allowOverlap="1" wp14:anchorId="0EB663D4" wp14:editId="06206754">
            <wp:simplePos x="0" y="0"/>
            <wp:positionH relativeFrom="column">
              <wp:posOffset>878840</wp:posOffset>
            </wp:positionH>
            <wp:positionV relativeFrom="paragraph">
              <wp:posOffset>128905</wp:posOffset>
            </wp:positionV>
            <wp:extent cx="3638550" cy="1776095"/>
            <wp:effectExtent l="0" t="0" r="0" b="0"/>
            <wp:wrapTight wrapText="bothSides">
              <wp:wrapPolygon edited="0">
                <wp:start x="0" y="0"/>
                <wp:lineTo x="0" y="21314"/>
                <wp:lineTo x="21487" y="21314"/>
                <wp:lineTo x="21487" y="0"/>
                <wp:lineTo x="0" y="0"/>
              </wp:wrapPolygon>
            </wp:wrapTight>
            <wp:docPr id="8" name="Picture 8" descr="E:\Document\UNAIR\FPK UNAIR\Materi Kuliah\Semester 8 (The Final)\Skripsi\Skripsi Bismillah\Semua Bab (Update 03-10-2018)\1.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ocument\UNAIR\FPK UNAIR\Materi Kuliah\Semester 8 (The Final)\Skripsi\Skripsi Bismillah\Semua Bab (Update 03-10-2018)\1.pn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38550" cy="1776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13A7" w:rsidRDefault="001613A7" w:rsidP="00331B39">
      <w:pPr>
        <w:suppressAutoHyphens w:val="0"/>
        <w:spacing w:line="240" w:lineRule="auto"/>
        <w:jc w:val="center"/>
        <w:rPr>
          <w:rFonts w:ascii="Arial" w:hAnsi="Arial" w:cs="Arial"/>
          <w:noProof/>
          <w:color w:val="000000" w:themeColor="text1"/>
          <w:lang w:val="id-ID" w:eastAsia="id-ID"/>
        </w:rPr>
      </w:pPr>
    </w:p>
    <w:p w:rsidR="001613A7" w:rsidRDefault="001613A7" w:rsidP="00331B39">
      <w:pPr>
        <w:suppressAutoHyphens w:val="0"/>
        <w:spacing w:line="240" w:lineRule="auto"/>
        <w:jc w:val="center"/>
        <w:rPr>
          <w:rFonts w:ascii="Arial" w:hAnsi="Arial" w:cs="Arial"/>
          <w:noProof/>
          <w:color w:val="000000" w:themeColor="text1"/>
          <w:lang w:val="id-ID" w:eastAsia="id-ID"/>
        </w:rPr>
      </w:pPr>
    </w:p>
    <w:p w:rsidR="001613A7" w:rsidRDefault="001613A7" w:rsidP="00331B39">
      <w:pPr>
        <w:suppressAutoHyphens w:val="0"/>
        <w:spacing w:line="240" w:lineRule="auto"/>
        <w:jc w:val="center"/>
        <w:rPr>
          <w:rFonts w:ascii="Arial" w:hAnsi="Arial" w:cs="Arial"/>
          <w:noProof/>
          <w:color w:val="000000" w:themeColor="text1"/>
          <w:lang w:val="id-ID" w:eastAsia="id-ID"/>
        </w:rPr>
      </w:pPr>
    </w:p>
    <w:p w:rsidR="001613A7" w:rsidRDefault="001613A7" w:rsidP="00331B39">
      <w:pPr>
        <w:suppressAutoHyphens w:val="0"/>
        <w:spacing w:line="240" w:lineRule="auto"/>
        <w:jc w:val="center"/>
        <w:rPr>
          <w:rFonts w:ascii="Arial" w:hAnsi="Arial" w:cs="Arial"/>
          <w:noProof/>
          <w:color w:val="000000" w:themeColor="text1"/>
          <w:lang w:val="id-ID" w:eastAsia="id-ID"/>
        </w:rPr>
      </w:pPr>
    </w:p>
    <w:p w:rsidR="001613A7" w:rsidRDefault="001613A7" w:rsidP="00331B39">
      <w:pPr>
        <w:suppressAutoHyphens w:val="0"/>
        <w:spacing w:line="240" w:lineRule="auto"/>
        <w:jc w:val="center"/>
        <w:rPr>
          <w:rFonts w:ascii="Arial" w:hAnsi="Arial" w:cs="Arial"/>
          <w:noProof/>
          <w:color w:val="000000" w:themeColor="text1"/>
          <w:lang w:val="id-ID" w:eastAsia="id-ID"/>
        </w:rPr>
      </w:pPr>
    </w:p>
    <w:p w:rsidR="001613A7" w:rsidRPr="00692B07" w:rsidRDefault="001613A7" w:rsidP="00331B39">
      <w:pPr>
        <w:suppressAutoHyphens w:val="0"/>
        <w:spacing w:line="240" w:lineRule="auto"/>
        <w:jc w:val="center"/>
        <w:rPr>
          <w:rFonts w:ascii="Arial" w:hAnsi="Arial" w:cs="Arial"/>
          <w:noProof/>
          <w:color w:val="000000" w:themeColor="text1"/>
          <w:lang w:val="id-ID" w:eastAsia="id-ID"/>
        </w:rPr>
      </w:pPr>
    </w:p>
    <w:p w:rsidR="001613A7" w:rsidRDefault="001613A7" w:rsidP="005206B1">
      <w:pPr>
        <w:suppressAutoHyphens w:val="0"/>
        <w:spacing w:line="240" w:lineRule="auto"/>
        <w:rPr>
          <w:rFonts w:ascii="Arial" w:hAnsi="Arial" w:cs="Arial"/>
          <w:b/>
          <w:color w:val="000000" w:themeColor="text1"/>
          <w:sz w:val="20"/>
          <w:szCs w:val="20"/>
          <w:highlight w:val="yellow"/>
          <w:lang w:val="id-ID"/>
        </w:rPr>
      </w:pPr>
    </w:p>
    <w:p w:rsidR="001613A7" w:rsidRDefault="001613A7" w:rsidP="005206B1">
      <w:pPr>
        <w:suppressAutoHyphens w:val="0"/>
        <w:spacing w:line="240" w:lineRule="auto"/>
        <w:rPr>
          <w:rFonts w:ascii="Arial" w:hAnsi="Arial" w:cs="Arial"/>
          <w:b/>
          <w:color w:val="000000" w:themeColor="text1"/>
          <w:sz w:val="20"/>
          <w:szCs w:val="20"/>
          <w:highlight w:val="yellow"/>
          <w:lang w:val="id-ID"/>
        </w:rPr>
      </w:pPr>
    </w:p>
    <w:p w:rsidR="001613A7" w:rsidRDefault="001613A7" w:rsidP="005206B1">
      <w:pPr>
        <w:suppressAutoHyphens w:val="0"/>
        <w:spacing w:line="240" w:lineRule="auto"/>
        <w:rPr>
          <w:rFonts w:ascii="Arial" w:hAnsi="Arial" w:cs="Arial"/>
          <w:b/>
          <w:color w:val="000000" w:themeColor="text1"/>
          <w:sz w:val="20"/>
          <w:szCs w:val="20"/>
          <w:highlight w:val="yellow"/>
          <w:lang w:val="id-ID"/>
        </w:rPr>
      </w:pPr>
    </w:p>
    <w:p w:rsidR="001613A7" w:rsidRDefault="001613A7" w:rsidP="005206B1">
      <w:pPr>
        <w:suppressAutoHyphens w:val="0"/>
        <w:spacing w:line="240" w:lineRule="auto"/>
        <w:rPr>
          <w:rFonts w:ascii="Arial" w:hAnsi="Arial" w:cs="Arial"/>
          <w:b/>
          <w:color w:val="000000" w:themeColor="text1"/>
          <w:sz w:val="20"/>
          <w:szCs w:val="20"/>
          <w:highlight w:val="yellow"/>
          <w:lang w:val="id-ID"/>
        </w:rPr>
      </w:pPr>
    </w:p>
    <w:p w:rsidR="001613A7" w:rsidRDefault="001613A7" w:rsidP="005206B1">
      <w:pPr>
        <w:suppressAutoHyphens w:val="0"/>
        <w:spacing w:line="240" w:lineRule="auto"/>
        <w:rPr>
          <w:rFonts w:ascii="Arial" w:hAnsi="Arial" w:cs="Arial"/>
          <w:b/>
          <w:color w:val="000000" w:themeColor="text1"/>
          <w:sz w:val="20"/>
          <w:szCs w:val="20"/>
          <w:highlight w:val="yellow"/>
          <w:lang w:val="id-ID"/>
        </w:rPr>
      </w:pPr>
    </w:p>
    <w:p w:rsidR="001613A7" w:rsidRDefault="001613A7" w:rsidP="005206B1">
      <w:pPr>
        <w:suppressAutoHyphens w:val="0"/>
        <w:spacing w:line="240" w:lineRule="auto"/>
        <w:rPr>
          <w:rFonts w:ascii="Arial" w:hAnsi="Arial" w:cs="Arial"/>
          <w:b/>
          <w:color w:val="000000" w:themeColor="text1"/>
          <w:sz w:val="20"/>
          <w:szCs w:val="20"/>
          <w:highlight w:val="yellow"/>
          <w:lang w:val="id-ID"/>
        </w:rPr>
      </w:pPr>
    </w:p>
    <w:p w:rsidR="00331B39" w:rsidRPr="00692B07" w:rsidRDefault="00331B39" w:rsidP="005206B1">
      <w:pPr>
        <w:suppressAutoHyphens w:val="0"/>
        <w:spacing w:line="240" w:lineRule="auto"/>
        <w:rPr>
          <w:rFonts w:ascii="Arial" w:hAnsi="Arial" w:cs="Arial"/>
          <w:noProof/>
          <w:color w:val="000000" w:themeColor="text1"/>
          <w:lang w:val="id-ID" w:eastAsia="id-ID"/>
        </w:rPr>
      </w:pPr>
      <w:r w:rsidRPr="00692B07">
        <w:rPr>
          <w:rFonts w:ascii="Arial" w:hAnsi="Arial" w:cs="Arial"/>
          <w:b/>
          <w:color w:val="000000" w:themeColor="text1"/>
          <w:sz w:val="20"/>
          <w:szCs w:val="20"/>
          <w:highlight w:val="yellow"/>
          <w:lang w:val="id-ID"/>
        </w:rPr>
        <w:t xml:space="preserve">Figure 2. </w:t>
      </w:r>
      <w:r w:rsidR="00257E24" w:rsidRPr="00692B07">
        <w:rPr>
          <w:rFonts w:ascii="Arial" w:hAnsi="Arial" w:cs="Arial"/>
          <w:b/>
          <w:color w:val="000000" w:themeColor="text1"/>
          <w:sz w:val="20"/>
          <w:szCs w:val="20"/>
          <w:lang w:val="id-ID"/>
        </w:rPr>
        <w:t xml:space="preserve">The </w:t>
      </w:r>
      <w:r w:rsidR="00692B07" w:rsidRPr="00692B07">
        <w:rPr>
          <w:rFonts w:ascii="Arial" w:hAnsi="Arial" w:cs="Arial"/>
          <w:b/>
          <w:color w:val="000000" w:themeColor="text1"/>
          <w:sz w:val="20"/>
          <w:szCs w:val="20"/>
          <w:lang w:val="id-ID"/>
        </w:rPr>
        <w:t>Relationship between</w:t>
      </w:r>
      <w:r w:rsidR="00257E24" w:rsidRPr="00692B07">
        <w:rPr>
          <w:rFonts w:ascii="Arial" w:hAnsi="Arial" w:cs="Arial"/>
          <w:b/>
          <w:color w:val="000000" w:themeColor="text1"/>
          <w:sz w:val="20"/>
          <w:szCs w:val="20"/>
          <w:lang w:val="id-ID"/>
        </w:rPr>
        <w:t xml:space="preserve"> Cadmium Content on Crab Meat with Water and T</w:t>
      </w:r>
      <w:r w:rsidR="00692B07" w:rsidRPr="00692B07">
        <w:rPr>
          <w:rFonts w:ascii="Arial" w:hAnsi="Arial" w:cs="Arial"/>
          <w:b/>
          <w:color w:val="000000" w:themeColor="text1"/>
          <w:sz w:val="20"/>
          <w:szCs w:val="20"/>
          <w:lang w:val="id-ID"/>
        </w:rPr>
        <w:t>he Relationship between</w:t>
      </w:r>
      <w:r w:rsidR="00257E24" w:rsidRPr="00692B07">
        <w:rPr>
          <w:rFonts w:ascii="Arial" w:hAnsi="Arial" w:cs="Arial"/>
          <w:b/>
          <w:color w:val="000000" w:themeColor="text1"/>
          <w:sz w:val="20"/>
          <w:szCs w:val="20"/>
          <w:lang w:val="id-ID"/>
        </w:rPr>
        <w:t xml:space="preserve"> Cadmium Content on </w:t>
      </w:r>
      <w:r w:rsidR="00257E24" w:rsidRPr="00692B07">
        <w:rPr>
          <w:rFonts w:ascii="Arial" w:hAnsi="Arial" w:cs="Arial"/>
          <w:b/>
          <w:color w:val="000000" w:themeColor="text1"/>
          <w:sz w:val="20"/>
          <w:szCs w:val="20"/>
          <w:lang w:val="id-ID"/>
        </w:rPr>
        <w:t>Crab Meat</w:t>
      </w:r>
      <w:r w:rsidR="00257E24" w:rsidRPr="00692B07">
        <w:rPr>
          <w:rFonts w:ascii="Arial" w:hAnsi="Arial" w:cs="Arial"/>
          <w:b/>
          <w:color w:val="000000" w:themeColor="text1"/>
          <w:sz w:val="20"/>
          <w:szCs w:val="20"/>
          <w:lang w:val="id-ID"/>
        </w:rPr>
        <w:t xml:space="preserve"> with Sediment. </w:t>
      </w:r>
      <w:r w:rsidR="000B1DB8" w:rsidRPr="00692B07">
        <w:rPr>
          <w:rStyle w:val="CommentReference"/>
          <w:rFonts w:ascii="Arial" w:hAnsi="Arial" w:cs="Arial"/>
          <w:color w:val="000000" w:themeColor="text1"/>
        </w:rPr>
        <w:commentReference w:id="1"/>
      </w:r>
    </w:p>
    <w:p w:rsidR="00EF5B21" w:rsidRPr="00692B07" w:rsidRDefault="00EF5B21" w:rsidP="005206B1">
      <w:pPr>
        <w:spacing w:line="240" w:lineRule="auto"/>
        <w:rPr>
          <w:rFonts w:ascii="Arial" w:hAnsi="Arial" w:cs="Arial"/>
          <w:color w:val="000000" w:themeColor="text1"/>
          <w:sz w:val="20"/>
          <w:szCs w:val="20"/>
          <w:lang w:val="id-ID"/>
        </w:rPr>
        <w:sectPr w:rsidR="00EF5B21" w:rsidRPr="00692B07" w:rsidSect="00EF5B21">
          <w:type w:val="continuous"/>
          <w:pgSz w:w="11906" w:h="16838" w:code="9"/>
          <w:pgMar w:top="1701" w:right="1418" w:bottom="1531" w:left="1418" w:header="709" w:footer="709" w:gutter="0"/>
          <w:cols w:space="708"/>
          <w:docGrid w:linePitch="360"/>
        </w:sectPr>
      </w:pPr>
    </w:p>
    <w:p w:rsidR="005206B1" w:rsidRPr="00692B07" w:rsidRDefault="005206B1" w:rsidP="00EF5B21">
      <w:pPr>
        <w:spacing w:line="240" w:lineRule="auto"/>
        <w:ind w:firstLine="567"/>
        <w:rPr>
          <w:rFonts w:ascii="Arial" w:hAnsi="Arial" w:cs="Arial"/>
          <w:color w:val="000000" w:themeColor="text1"/>
          <w:sz w:val="20"/>
          <w:szCs w:val="20"/>
          <w:lang w:val="id-ID"/>
        </w:rPr>
      </w:pPr>
    </w:p>
    <w:p w:rsidR="00331B39" w:rsidRPr="00692B07" w:rsidRDefault="00331B39" w:rsidP="00A376A1">
      <w:pPr>
        <w:suppressAutoHyphens w:val="0"/>
        <w:spacing w:line="240" w:lineRule="auto"/>
        <w:rPr>
          <w:rFonts w:ascii="Arial" w:hAnsi="Arial" w:cs="Arial"/>
          <w:b/>
          <w:color w:val="000000" w:themeColor="text1"/>
          <w:sz w:val="20"/>
          <w:szCs w:val="20"/>
          <w:lang w:val="id-ID"/>
        </w:rPr>
      </w:pPr>
    </w:p>
    <w:p w:rsidR="00B207C8" w:rsidRDefault="0054253F" w:rsidP="00A376A1">
      <w:pPr>
        <w:suppressAutoHyphens w:val="0"/>
        <w:spacing w:line="240" w:lineRule="auto"/>
        <w:rPr>
          <w:rFonts w:ascii="Arial" w:hAnsi="Arial" w:cs="Arial"/>
          <w:color w:val="000000" w:themeColor="text1"/>
          <w:sz w:val="20"/>
          <w:szCs w:val="20"/>
          <w:lang w:val="id-ID"/>
        </w:rPr>
      </w:pPr>
      <w:r w:rsidRPr="00692B07">
        <w:rPr>
          <w:rFonts w:ascii="Arial" w:hAnsi="Arial" w:cs="Arial"/>
          <w:color w:val="000000" w:themeColor="text1"/>
          <w:sz w:val="20"/>
          <w:szCs w:val="20"/>
        </w:rPr>
        <w:t>These relationships can be seen in Figure 2.</w:t>
      </w:r>
    </w:p>
    <w:p w:rsidR="0054253F" w:rsidRPr="0054253F" w:rsidRDefault="0054253F" w:rsidP="00A376A1">
      <w:pPr>
        <w:suppressAutoHyphens w:val="0"/>
        <w:spacing w:line="240" w:lineRule="auto"/>
        <w:rPr>
          <w:rFonts w:ascii="Arial" w:hAnsi="Arial" w:cs="Arial"/>
          <w:b/>
          <w:color w:val="000000" w:themeColor="text1"/>
          <w:sz w:val="20"/>
          <w:szCs w:val="20"/>
          <w:lang w:val="id-ID"/>
        </w:rPr>
      </w:pPr>
    </w:p>
    <w:p w:rsidR="00C432F6" w:rsidRPr="00692B07" w:rsidRDefault="00692B07" w:rsidP="00A376A1">
      <w:pPr>
        <w:suppressAutoHyphens w:val="0"/>
        <w:spacing w:line="240" w:lineRule="auto"/>
        <w:rPr>
          <w:rFonts w:ascii="Arial" w:hAnsi="Arial" w:cs="Arial"/>
          <w:b/>
          <w:color w:val="000000" w:themeColor="text1"/>
          <w:sz w:val="20"/>
          <w:szCs w:val="20"/>
          <w:lang w:val="id-ID"/>
        </w:rPr>
      </w:pPr>
      <w:r w:rsidRPr="00692B07">
        <w:rPr>
          <w:rFonts w:ascii="Arial" w:hAnsi="Arial" w:cs="Arial"/>
          <w:b/>
          <w:color w:val="000000" w:themeColor="text1"/>
          <w:sz w:val="20"/>
          <w:szCs w:val="20"/>
          <w:lang w:val="id-ID"/>
        </w:rPr>
        <w:t>3.6 Mud Crab Catches During The Research Takes Place</w:t>
      </w:r>
    </w:p>
    <w:p w:rsidR="00692B07" w:rsidRPr="00692B07" w:rsidRDefault="00692B07" w:rsidP="00A376A1">
      <w:pPr>
        <w:suppressAutoHyphens w:val="0"/>
        <w:spacing w:line="240" w:lineRule="auto"/>
        <w:rPr>
          <w:rFonts w:ascii="Arial" w:hAnsi="Arial" w:cs="Arial"/>
          <w:b/>
          <w:color w:val="000000" w:themeColor="text1"/>
          <w:sz w:val="20"/>
          <w:szCs w:val="20"/>
          <w:lang w:val="id-ID"/>
        </w:rPr>
      </w:pPr>
    </w:p>
    <w:p w:rsidR="00ED4352" w:rsidRPr="00ED4352" w:rsidRDefault="00ED4352" w:rsidP="00ED4352">
      <w:pPr>
        <w:suppressAutoHyphens w:val="0"/>
        <w:spacing w:line="240" w:lineRule="auto"/>
        <w:ind w:firstLine="720"/>
        <w:rPr>
          <w:rFonts w:ascii="Arial" w:hAnsi="Arial" w:cs="Arial"/>
          <w:color w:val="000000" w:themeColor="text1"/>
          <w:sz w:val="20"/>
          <w:szCs w:val="20"/>
        </w:rPr>
      </w:pPr>
      <w:r w:rsidRPr="00ED4352">
        <w:rPr>
          <w:rFonts w:ascii="Arial" w:hAnsi="Arial" w:cs="Arial"/>
          <w:color w:val="000000" w:themeColor="text1"/>
          <w:sz w:val="20"/>
          <w:szCs w:val="20"/>
        </w:rPr>
        <w:t xml:space="preserve">The results of measurements of the carapace width and weight of </w:t>
      </w:r>
      <w:r w:rsidR="00403C02" w:rsidRPr="00403C02">
        <w:rPr>
          <w:rFonts w:ascii="Arial" w:hAnsi="Arial" w:cs="Arial"/>
          <w:i/>
          <w:color w:val="000000" w:themeColor="text1"/>
          <w:sz w:val="20"/>
          <w:szCs w:val="20"/>
        </w:rPr>
        <w:t xml:space="preserve">Scylla </w:t>
      </w:r>
      <w:r w:rsidR="007D2D17" w:rsidRPr="007D2D17">
        <w:rPr>
          <w:rFonts w:ascii="Arial" w:hAnsi="Arial" w:cs="Arial"/>
          <w:color w:val="000000" w:themeColor="text1"/>
          <w:sz w:val="20"/>
          <w:szCs w:val="20"/>
        </w:rPr>
        <w:t>sp.</w:t>
      </w:r>
      <w:r w:rsidRPr="00ED4352">
        <w:rPr>
          <w:rFonts w:ascii="Arial" w:hAnsi="Arial" w:cs="Arial"/>
          <w:color w:val="000000" w:themeColor="text1"/>
          <w:sz w:val="20"/>
          <w:szCs w:val="20"/>
        </w:rPr>
        <w:t xml:space="preserve"> catches over the last three weeks of research in Wonorejo River </w:t>
      </w:r>
      <w:r w:rsidR="005F50E0" w:rsidRPr="00ED4352">
        <w:rPr>
          <w:rFonts w:ascii="Arial" w:hAnsi="Arial" w:cs="Arial"/>
          <w:color w:val="000000" w:themeColor="text1"/>
          <w:sz w:val="20"/>
          <w:szCs w:val="20"/>
        </w:rPr>
        <w:t xml:space="preserve">Surabaya </w:t>
      </w:r>
      <w:r w:rsidRPr="00ED4352">
        <w:rPr>
          <w:rFonts w:ascii="Arial" w:hAnsi="Arial" w:cs="Arial"/>
          <w:color w:val="000000" w:themeColor="text1"/>
          <w:sz w:val="20"/>
          <w:szCs w:val="20"/>
        </w:rPr>
        <w:t xml:space="preserve">in rainy season showed a variation of sizes. </w:t>
      </w:r>
      <w:proofErr w:type="gramStart"/>
      <w:r w:rsidRPr="00ED4352">
        <w:rPr>
          <w:rFonts w:ascii="Arial" w:hAnsi="Arial" w:cs="Arial"/>
          <w:color w:val="000000" w:themeColor="text1"/>
          <w:sz w:val="20"/>
          <w:szCs w:val="20"/>
        </w:rPr>
        <w:t xml:space="preserve">The measurement of the width of the carapace </w:t>
      </w:r>
      <w:r w:rsidR="00403C02" w:rsidRPr="00403C02">
        <w:rPr>
          <w:rFonts w:ascii="Arial" w:hAnsi="Arial" w:cs="Arial"/>
          <w:i/>
          <w:color w:val="000000" w:themeColor="text1"/>
          <w:sz w:val="20"/>
          <w:szCs w:val="20"/>
        </w:rPr>
        <w:t xml:space="preserve">Scylla </w:t>
      </w:r>
      <w:r w:rsidR="007D2D17" w:rsidRPr="007D2D17">
        <w:rPr>
          <w:rFonts w:ascii="Arial" w:hAnsi="Arial" w:cs="Arial"/>
          <w:color w:val="000000" w:themeColor="text1"/>
          <w:sz w:val="20"/>
          <w:szCs w:val="20"/>
        </w:rPr>
        <w:t>sp.</w:t>
      </w:r>
      <w:r w:rsidRPr="00ED4352">
        <w:rPr>
          <w:rFonts w:ascii="Arial" w:hAnsi="Arial" w:cs="Arial"/>
          <w:color w:val="000000" w:themeColor="text1"/>
          <w:sz w:val="20"/>
          <w:szCs w:val="20"/>
        </w:rPr>
        <w:t xml:space="preserve"> on each station obtained an average of sequentially, i.e. 8.94 cm, </w:t>
      </w:r>
      <w:r w:rsidR="00D3573A">
        <w:rPr>
          <w:rFonts w:ascii="Arial" w:hAnsi="Arial" w:cs="Arial"/>
          <w:color w:val="000000" w:themeColor="text1"/>
          <w:sz w:val="20"/>
          <w:szCs w:val="20"/>
          <w:lang w:val="id-ID"/>
        </w:rPr>
        <w:t xml:space="preserve">9.83 </w:t>
      </w:r>
      <w:r w:rsidRPr="00ED4352">
        <w:rPr>
          <w:rFonts w:ascii="Arial" w:hAnsi="Arial" w:cs="Arial"/>
          <w:color w:val="000000" w:themeColor="text1"/>
          <w:sz w:val="20"/>
          <w:szCs w:val="20"/>
        </w:rPr>
        <w:t>cm, and 9.99.</w:t>
      </w:r>
      <w:proofErr w:type="gramEnd"/>
      <w:r w:rsidRPr="00ED4352">
        <w:rPr>
          <w:rFonts w:ascii="Arial" w:hAnsi="Arial" w:cs="Arial"/>
          <w:color w:val="000000" w:themeColor="text1"/>
          <w:sz w:val="20"/>
          <w:szCs w:val="20"/>
        </w:rPr>
        <w:t xml:space="preserve"> </w:t>
      </w:r>
      <w:proofErr w:type="gramStart"/>
      <w:r w:rsidRPr="00ED4352">
        <w:rPr>
          <w:rFonts w:ascii="Arial" w:hAnsi="Arial" w:cs="Arial"/>
          <w:color w:val="000000" w:themeColor="text1"/>
          <w:sz w:val="20"/>
          <w:szCs w:val="20"/>
        </w:rPr>
        <w:t xml:space="preserve">Measurement of weight of </w:t>
      </w:r>
      <w:r w:rsidR="00403C02" w:rsidRPr="00403C02">
        <w:rPr>
          <w:rFonts w:ascii="Arial" w:hAnsi="Arial" w:cs="Arial"/>
          <w:i/>
          <w:color w:val="000000" w:themeColor="text1"/>
          <w:sz w:val="20"/>
          <w:szCs w:val="20"/>
        </w:rPr>
        <w:t xml:space="preserve">Scylla </w:t>
      </w:r>
      <w:r w:rsidR="007D2D17" w:rsidRPr="007D2D17">
        <w:rPr>
          <w:rFonts w:ascii="Arial" w:hAnsi="Arial" w:cs="Arial"/>
          <w:color w:val="000000" w:themeColor="text1"/>
          <w:sz w:val="20"/>
          <w:szCs w:val="20"/>
        </w:rPr>
        <w:t>sp.</w:t>
      </w:r>
      <w:r w:rsidRPr="00ED4352">
        <w:rPr>
          <w:rFonts w:ascii="Arial" w:hAnsi="Arial" w:cs="Arial"/>
          <w:color w:val="000000" w:themeColor="text1"/>
          <w:sz w:val="20"/>
          <w:szCs w:val="20"/>
        </w:rPr>
        <w:t xml:space="preserve"> at each station were</w:t>
      </w:r>
      <w:proofErr w:type="gramEnd"/>
      <w:r w:rsidRPr="00ED4352">
        <w:rPr>
          <w:rFonts w:ascii="Arial" w:hAnsi="Arial" w:cs="Arial"/>
          <w:color w:val="000000" w:themeColor="text1"/>
          <w:sz w:val="20"/>
          <w:szCs w:val="20"/>
        </w:rPr>
        <w:t xml:space="preserve"> obtained on average, i.e. 147.26 gr, </w:t>
      </w:r>
      <w:r w:rsidR="00850F1F" w:rsidRPr="00ED4352">
        <w:rPr>
          <w:rFonts w:ascii="Arial" w:hAnsi="Arial" w:cs="Arial"/>
          <w:color w:val="000000" w:themeColor="text1"/>
          <w:sz w:val="20"/>
          <w:szCs w:val="20"/>
        </w:rPr>
        <w:t xml:space="preserve">164.26 </w:t>
      </w:r>
      <w:r w:rsidRPr="00ED4352">
        <w:rPr>
          <w:rFonts w:ascii="Arial" w:hAnsi="Arial" w:cs="Arial"/>
          <w:color w:val="000000" w:themeColor="text1"/>
          <w:sz w:val="20"/>
          <w:szCs w:val="20"/>
        </w:rPr>
        <w:t xml:space="preserve">gr, and 172.3 gr. </w:t>
      </w:r>
    </w:p>
    <w:p w:rsidR="00CF1620" w:rsidRDefault="00403C02" w:rsidP="00ED4352">
      <w:pPr>
        <w:suppressAutoHyphens w:val="0"/>
        <w:spacing w:line="240" w:lineRule="auto"/>
        <w:ind w:firstLine="720"/>
        <w:rPr>
          <w:rFonts w:ascii="Arial" w:hAnsi="Arial" w:cs="Arial"/>
          <w:color w:val="000000" w:themeColor="text1"/>
          <w:sz w:val="20"/>
          <w:szCs w:val="20"/>
          <w:lang w:val="id-ID"/>
        </w:rPr>
      </w:pPr>
      <w:proofErr w:type="gramStart"/>
      <w:r w:rsidRPr="00403C02">
        <w:rPr>
          <w:rFonts w:ascii="Arial" w:hAnsi="Arial" w:cs="Arial"/>
          <w:i/>
          <w:color w:val="000000" w:themeColor="text1"/>
          <w:sz w:val="20"/>
          <w:szCs w:val="20"/>
        </w:rPr>
        <w:t xml:space="preserve">Scylla </w:t>
      </w:r>
      <w:r w:rsidR="007D2D17" w:rsidRPr="007D2D17">
        <w:rPr>
          <w:rFonts w:ascii="Arial" w:hAnsi="Arial" w:cs="Arial"/>
          <w:color w:val="000000" w:themeColor="text1"/>
          <w:sz w:val="20"/>
          <w:szCs w:val="20"/>
        </w:rPr>
        <w:t>sp.</w:t>
      </w:r>
      <w:r w:rsidR="00ED4352" w:rsidRPr="00ED4352">
        <w:rPr>
          <w:rFonts w:ascii="Arial" w:hAnsi="Arial" w:cs="Arial"/>
          <w:color w:val="000000" w:themeColor="text1"/>
          <w:sz w:val="20"/>
          <w:szCs w:val="20"/>
        </w:rPr>
        <w:t xml:space="preserve"> with larger sizes found on station 3.</w:t>
      </w:r>
      <w:proofErr w:type="gramEnd"/>
      <w:r w:rsidR="00ED4352" w:rsidRPr="00ED4352">
        <w:rPr>
          <w:rFonts w:ascii="Arial" w:hAnsi="Arial" w:cs="Arial"/>
          <w:color w:val="000000" w:themeColor="text1"/>
          <w:sz w:val="20"/>
          <w:szCs w:val="20"/>
        </w:rPr>
        <w:t xml:space="preserve"> This is due to that location is the area of the estuary near the coast of the overgrown mangrove vegetation. This condition is the most suitable natural habitat for </w:t>
      </w:r>
      <w:r w:rsidR="002D3D31">
        <w:rPr>
          <w:rFonts w:ascii="Arial" w:hAnsi="Arial" w:cs="Arial"/>
          <w:color w:val="000000" w:themeColor="text1"/>
          <w:sz w:val="20"/>
          <w:szCs w:val="20"/>
        </w:rPr>
        <w:t>mud crabs</w:t>
      </w:r>
      <w:r w:rsidR="00ED4352" w:rsidRPr="00ED4352">
        <w:rPr>
          <w:rFonts w:ascii="Arial" w:hAnsi="Arial" w:cs="Arial"/>
          <w:color w:val="000000" w:themeColor="text1"/>
          <w:sz w:val="20"/>
          <w:szCs w:val="20"/>
        </w:rPr>
        <w:t xml:space="preserve"> (Cholik &amp; Hanafi 1992). </w:t>
      </w:r>
      <w:r w:rsidR="002D3D31">
        <w:rPr>
          <w:rFonts w:ascii="Arial" w:hAnsi="Arial" w:cs="Arial"/>
          <w:color w:val="000000" w:themeColor="text1"/>
          <w:sz w:val="20"/>
          <w:szCs w:val="20"/>
        </w:rPr>
        <w:t>Mud crabs</w:t>
      </w:r>
      <w:r w:rsidR="00ED4352" w:rsidRPr="00ED4352">
        <w:rPr>
          <w:rFonts w:ascii="Arial" w:hAnsi="Arial" w:cs="Arial"/>
          <w:color w:val="000000" w:themeColor="text1"/>
          <w:sz w:val="20"/>
          <w:szCs w:val="20"/>
        </w:rPr>
        <w:t xml:space="preserve"> live in the intertidal </w:t>
      </w:r>
    </w:p>
    <w:p w:rsidR="00C432F6" w:rsidRDefault="00ED4352" w:rsidP="00ED4352">
      <w:pPr>
        <w:suppressAutoHyphens w:val="0"/>
        <w:spacing w:line="240" w:lineRule="auto"/>
        <w:rPr>
          <w:rFonts w:ascii="Arial" w:hAnsi="Arial" w:cs="Arial"/>
          <w:color w:val="000000" w:themeColor="text1"/>
          <w:sz w:val="20"/>
          <w:szCs w:val="20"/>
          <w:lang w:val="id-ID"/>
        </w:rPr>
      </w:pPr>
      <w:proofErr w:type="gramStart"/>
      <w:r w:rsidRPr="00ED4352">
        <w:rPr>
          <w:rFonts w:ascii="Arial" w:hAnsi="Arial" w:cs="Arial"/>
          <w:color w:val="000000" w:themeColor="text1"/>
          <w:sz w:val="20"/>
          <w:szCs w:val="20"/>
        </w:rPr>
        <w:t>and</w:t>
      </w:r>
      <w:proofErr w:type="gramEnd"/>
      <w:r w:rsidRPr="00ED4352">
        <w:rPr>
          <w:rFonts w:ascii="Arial" w:hAnsi="Arial" w:cs="Arial"/>
          <w:color w:val="000000" w:themeColor="text1"/>
          <w:sz w:val="20"/>
          <w:szCs w:val="20"/>
        </w:rPr>
        <w:t xml:space="preserve"> subtidal habitat, where they are predominantly prey on molluscs and other invertebrates are less moving, such as the home, snails, crabs, and worms (Arifin, 2006).</w:t>
      </w:r>
    </w:p>
    <w:p w:rsidR="00ED4352" w:rsidRPr="00ED4352" w:rsidRDefault="00ED4352" w:rsidP="00ED4352">
      <w:pPr>
        <w:suppressAutoHyphens w:val="0"/>
        <w:spacing w:line="240" w:lineRule="auto"/>
        <w:rPr>
          <w:rFonts w:ascii="Arial" w:hAnsi="Arial" w:cs="Arial"/>
          <w:b/>
          <w:color w:val="000000" w:themeColor="text1"/>
          <w:sz w:val="20"/>
          <w:szCs w:val="20"/>
          <w:lang w:val="id-ID"/>
        </w:rPr>
      </w:pPr>
    </w:p>
    <w:p w:rsidR="0054253F" w:rsidRDefault="0054253F" w:rsidP="00A376A1">
      <w:pPr>
        <w:suppressAutoHyphens w:val="0"/>
        <w:spacing w:line="240" w:lineRule="auto"/>
        <w:rPr>
          <w:rFonts w:ascii="Arial" w:hAnsi="Arial" w:cs="Arial"/>
          <w:b/>
          <w:color w:val="000000" w:themeColor="text1"/>
          <w:sz w:val="20"/>
          <w:szCs w:val="20"/>
          <w:lang w:val="id-ID"/>
        </w:rPr>
      </w:pPr>
    </w:p>
    <w:p w:rsidR="00A0314A" w:rsidRPr="00692B07" w:rsidRDefault="005777A5" w:rsidP="00A376A1">
      <w:pPr>
        <w:suppressAutoHyphens w:val="0"/>
        <w:spacing w:line="240" w:lineRule="auto"/>
        <w:rPr>
          <w:rFonts w:ascii="Arial" w:hAnsi="Arial" w:cs="Arial"/>
          <w:b/>
          <w:color w:val="000000" w:themeColor="text1"/>
          <w:sz w:val="20"/>
          <w:szCs w:val="20"/>
          <w:lang w:val="id-ID"/>
        </w:rPr>
      </w:pPr>
      <w:r w:rsidRPr="00692B07">
        <w:rPr>
          <w:rFonts w:ascii="Arial" w:hAnsi="Arial" w:cs="Arial"/>
          <w:b/>
          <w:color w:val="000000" w:themeColor="text1"/>
          <w:sz w:val="20"/>
          <w:szCs w:val="20"/>
        </w:rPr>
        <w:t>4. Conclusion</w:t>
      </w:r>
    </w:p>
    <w:p w:rsidR="00EF5B21" w:rsidRPr="00692B07" w:rsidRDefault="00EF5B21" w:rsidP="00696A0C">
      <w:pPr>
        <w:suppressAutoHyphens w:val="0"/>
        <w:spacing w:line="240" w:lineRule="auto"/>
        <w:contextualSpacing/>
        <w:rPr>
          <w:rFonts w:ascii="Arial" w:eastAsia="Calibri" w:hAnsi="Arial" w:cs="Arial"/>
          <w:bCs/>
          <w:color w:val="000000" w:themeColor="text1"/>
          <w:sz w:val="20"/>
          <w:szCs w:val="20"/>
          <w:lang w:val="id-ID" w:eastAsia="en-US"/>
        </w:rPr>
      </w:pPr>
    </w:p>
    <w:p w:rsidR="00A0314A" w:rsidRDefault="002A3598" w:rsidP="002A3598">
      <w:pPr>
        <w:suppressAutoHyphens w:val="0"/>
        <w:spacing w:line="240" w:lineRule="auto"/>
        <w:ind w:firstLine="720"/>
        <w:rPr>
          <w:rFonts w:ascii="Arial" w:hAnsi="Arial" w:cs="Arial"/>
          <w:color w:val="000000" w:themeColor="text1"/>
          <w:sz w:val="20"/>
          <w:szCs w:val="20"/>
          <w:lang w:val="id-ID"/>
        </w:rPr>
      </w:pPr>
      <w:r w:rsidRPr="002A3598">
        <w:rPr>
          <w:rFonts w:ascii="Arial" w:hAnsi="Arial" w:cs="Arial"/>
          <w:color w:val="000000" w:themeColor="text1"/>
          <w:sz w:val="20"/>
          <w:szCs w:val="20"/>
        </w:rPr>
        <w:t xml:space="preserve">Based on the results of research that has been done, </w:t>
      </w:r>
      <w:proofErr w:type="gramStart"/>
      <w:r w:rsidRPr="002A3598">
        <w:rPr>
          <w:rFonts w:ascii="Arial" w:hAnsi="Arial" w:cs="Arial"/>
          <w:color w:val="000000" w:themeColor="text1"/>
          <w:sz w:val="20"/>
          <w:szCs w:val="20"/>
        </w:rPr>
        <w:t>then</w:t>
      </w:r>
      <w:proofErr w:type="gramEnd"/>
      <w:r w:rsidRPr="002A3598">
        <w:rPr>
          <w:rFonts w:ascii="Arial" w:hAnsi="Arial" w:cs="Arial"/>
          <w:color w:val="000000" w:themeColor="text1"/>
          <w:sz w:val="20"/>
          <w:szCs w:val="20"/>
        </w:rPr>
        <w:t xml:space="preserve"> the conclusions of this research are the content of heavy metals cadmium (Cd) in </w:t>
      </w:r>
      <w:r w:rsidR="002D3D31">
        <w:rPr>
          <w:rFonts w:ascii="Arial" w:hAnsi="Arial" w:cs="Arial"/>
          <w:color w:val="000000" w:themeColor="text1"/>
          <w:sz w:val="20"/>
          <w:szCs w:val="20"/>
        </w:rPr>
        <w:t>mud crab</w:t>
      </w:r>
      <w:r w:rsidRPr="002A3598">
        <w:rPr>
          <w:rFonts w:ascii="Arial" w:hAnsi="Arial" w:cs="Arial"/>
          <w:color w:val="000000" w:themeColor="text1"/>
          <w:sz w:val="20"/>
          <w:szCs w:val="20"/>
        </w:rPr>
        <w:t xml:space="preserve"> meat (</w:t>
      </w:r>
      <w:r w:rsidR="00403C02" w:rsidRPr="00403C02">
        <w:rPr>
          <w:rFonts w:ascii="Arial" w:hAnsi="Arial" w:cs="Arial"/>
          <w:i/>
          <w:color w:val="000000" w:themeColor="text1"/>
          <w:sz w:val="20"/>
          <w:szCs w:val="20"/>
        </w:rPr>
        <w:t xml:space="preserve">Scylla </w:t>
      </w:r>
      <w:r w:rsidR="007D2D17" w:rsidRPr="007D2D17">
        <w:rPr>
          <w:rFonts w:ascii="Arial" w:hAnsi="Arial" w:cs="Arial"/>
          <w:color w:val="000000" w:themeColor="text1"/>
          <w:sz w:val="20"/>
          <w:szCs w:val="20"/>
        </w:rPr>
        <w:t>sp.</w:t>
      </w:r>
      <w:r w:rsidRPr="002A3598">
        <w:rPr>
          <w:rFonts w:ascii="Arial" w:hAnsi="Arial" w:cs="Arial"/>
          <w:color w:val="000000" w:themeColor="text1"/>
          <w:sz w:val="20"/>
          <w:szCs w:val="20"/>
        </w:rPr>
        <w:t xml:space="preserve">) in Wonorejo River </w:t>
      </w:r>
      <w:r w:rsidR="005F50E0" w:rsidRPr="00ED4352">
        <w:rPr>
          <w:rFonts w:ascii="Arial" w:hAnsi="Arial" w:cs="Arial"/>
          <w:color w:val="000000" w:themeColor="text1"/>
          <w:sz w:val="20"/>
          <w:szCs w:val="20"/>
        </w:rPr>
        <w:t xml:space="preserve">Surabaya </w:t>
      </w:r>
      <w:r w:rsidRPr="002A3598">
        <w:rPr>
          <w:rFonts w:ascii="Arial" w:hAnsi="Arial" w:cs="Arial"/>
          <w:color w:val="000000" w:themeColor="text1"/>
          <w:sz w:val="20"/>
          <w:szCs w:val="20"/>
        </w:rPr>
        <w:t xml:space="preserve">ranged from 0.024 – 0.041 mg/kg. Thus, </w:t>
      </w:r>
      <w:r w:rsidR="002D3D31">
        <w:rPr>
          <w:rFonts w:ascii="Arial" w:hAnsi="Arial" w:cs="Arial"/>
          <w:color w:val="000000" w:themeColor="text1"/>
          <w:sz w:val="20"/>
          <w:szCs w:val="20"/>
        </w:rPr>
        <w:t>mud crab</w:t>
      </w:r>
      <w:r w:rsidRPr="002A3598">
        <w:rPr>
          <w:rFonts w:ascii="Arial" w:hAnsi="Arial" w:cs="Arial"/>
          <w:color w:val="000000" w:themeColor="text1"/>
          <w:sz w:val="20"/>
          <w:szCs w:val="20"/>
        </w:rPr>
        <w:t xml:space="preserve"> meat (</w:t>
      </w:r>
      <w:r w:rsidR="00403C02" w:rsidRPr="00403C02">
        <w:rPr>
          <w:rFonts w:ascii="Arial" w:hAnsi="Arial" w:cs="Arial"/>
          <w:i/>
          <w:color w:val="000000" w:themeColor="text1"/>
          <w:sz w:val="20"/>
          <w:szCs w:val="20"/>
        </w:rPr>
        <w:t xml:space="preserve">Scylla </w:t>
      </w:r>
      <w:r w:rsidR="007D2D17" w:rsidRPr="007D2D17">
        <w:rPr>
          <w:rFonts w:ascii="Arial" w:hAnsi="Arial" w:cs="Arial"/>
          <w:color w:val="000000" w:themeColor="text1"/>
          <w:sz w:val="20"/>
          <w:szCs w:val="20"/>
        </w:rPr>
        <w:t>sp.</w:t>
      </w:r>
      <w:r w:rsidRPr="002A3598">
        <w:rPr>
          <w:rFonts w:ascii="Arial" w:hAnsi="Arial" w:cs="Arial"/>
          <w:color w:val="000000" w:themeColor="text1"/>
          <w:sz w:val="20"/>
          <w:szCs w:val="20"/>
        </w:rPr>
        <w:t>) on the river Wonorejo Surabaya are still safe for consumption by humans because it is still under heavy metal impurities thresholds of cadmium specified, i.e., 1.0 mg/kg (SNI 7387:2009).</w:t>
      </w:r>
    </w:p>
    <w:p w:rsidR="002A3598" w:rsidRDefault="002A3598" w:rsidP="002A3598">
      <w:pPr>
        <w:suppressAutoHyphens w:val="0"/>
        <w:spacing w:line="240" w:lineRule="auto"/>
        <w:ind w:firstLine="720"/>
        <w:rPr>
          <w:rFonts w:ascii="Arial" w:hAnsi="Arial" w:cs="Arial"/>
          <w:color w:val="000000" w:themeColor="text1"/>
          <w:sz w:val="20"/>
          <w:szCs w:val="20"/>
          <w:lang w:val="id-ID"/>
        </w:rPr>
      </w:pPr>
    </w:p>
    <w:p w:rsidR="00A376A1" w:rsidRPr="00692B07" w:rsidRDefault="00EF5B21" w:rsidP="00A376A1">
      <w:pPr>
        <w:suppressAutoHyphens w:val="0"/>
        <w:spacing w:line="240" w:lineRule="auto"/>
        <w:rPr>
          <w:rFonts w:ascii="Arial" w:eastAsia="Calibri" w:hAnsi="Arial" w:cs="Arial"/>
          <w:b/>
          <w:color w:val="000000" w:themeColor="text1"/>
          <w:sz w:val="20"/>
          <w:szCs w:val="20"/>
          <w:lang w:val="id-ID" w:eastAsia="en-US"/>
        </w:rPr>
      </w:pPr>
      <w:r w:rsidRPr="00692B07">
        <w:rPr>
          <w:rFonts w:ascii="Arial" w:hAnsi="Arial" w:cs="Arial"/>
          <w:b/>
          <w:color w:val="000000" w:themeColor="text1"/>
          <w:sz w:val="20"/>
          <w:szCs w:val="20"/>
          <w:lang w:val="id-ID"/>
        </w:rPr>
        <w:t>R</w:t>
      </w:r>
      <w:r w:rsidR="005777A5" w:rsidRPr="00692B07">
        <w:rPr>
          <w:rFonts w:ascii="Arial" w:hAnsi="Arial" w:cs="Arial"/>
          <w:b/>
          <w:color w:val="000000" w:themeColor="text1"/>
          <w:sz w:val="20"/>
          <w:szCs w:val="20"/>
        </w:rPr>
        <w:t>eferences</w:t>
      </w:r>
    </w:p>
    <w:p w:rsidR="00A376A1" w:rsidRPr="00692B07" w:rsidRDefault="00A376A1" w:rsidP="00A376A1">
      <w:pPr>
        <w:suppressAutoHyphens w:val="0"/>
        <w:spacing w:line="240" w:lineRule="auto"/>
        <w:rPr>
          <w:rFonts w:ascii="Arial" w:eastAsia="Calibri" w:hAnsi="Arial" w:cs="Arial"/>
          <w:color w:val="000000" w:themeColor="text1"/>
          <w:sz w:val="20"/>
          <w:szCs w:val="20"/>
          <w:lang w:val="id-ID" w:eastAsia="en-US"/>
        </w:rPr>
      </w:pPr>
    </w:p>
    <w:p w:rsidR="00431A83" w:rsidRPr="00692B07" w:rsidRDefault="00431A83" w:rsidP="00431A83">
      <w:pPr>
        <w:tabs>
          <w:tab w:val="right" w:pos="7937"/>
        </w:tabs>
        <w:spacing w:line="240" w:lineRule="auto"/>
        <w:ind w:left="720" w:hanging="720"/>
        <w:contextualSpacing/>
        <w:rPr>
          <w:rFonts w:ascii="Arial" w:hAnsi="Arial" w:cs="Arial"/>
          <w:color w:val="000000" w:themeColor="text1"/>
          <w:sz w:val="20"/>
          <w:szCs w:val="20"/>
        </w:rPr>
      </w:pPr>
      <w:proofErr w:type="gramStart"/>
      <w:r w:rsidRPr="00692B07">
        <w:rPr>
          <w:rFonts w:ascii="Arial" w:hAnsi="Arial" w:cs="Arial"/>
          <w:color w:val="000000" w:themeColor="text1"/>
          <w:sz w:val="20"/>
          <w:szCs w:val="20"/>
        </w:rPr>
        <w:t>ANZECC and ARMCANZ.</w:t>
      </w:r>
      <w:proofErr w:type="gramEnd"/>
      <w:r w:rsidRPr="00692B07">
        <w:rPr>
          <w:rFonts w:ascii="Arial" w:hAnsi="Arial" w:cs="Arial"/>
          <w:color w:val="000000" w:themeColor="text1"/>
          <w:sz w:val="20"/>
          <w:szCs w:val="20"/>
        </w:rPr>
        <w:t xml:space="preserve"> 2000. Australian and New Zealand Guidelines for Fresh and Marine Water Quality. </w:t>
      </w:r>
      <w:proofErr w:type="gramStart"/>
      <w:r w:rsidRPr="00692B07">
        <w:rPr>
          <w:rFonts w:ascii="Arial" w:hAnsi="Arial" w:cs="Arial"/>
          <w:color w:val="000000" w:themeColor="text1"/>
          <w:sz w:val="20"/>
          <w:szCs w:val="20"/>
        </w:rPr>
        <w:t>Australian and New Zealand Environment and Conservation Council dan Agriculture and Resource Management Council of Autralia and New Zealand</w:t>
      </w:r>
      <w:r w:rsidR="00366041" w:rsidRPr="00692B07">
        <w:rPr>
          <w:rFonts w:ascii="Arial" w:hAnsi="Arial" w:cs="Arial"/>
          <w:color w:val="000000" w:themeColor="text1"/>
          <w:sz w:val="20"/>
          <w:szCs w:val="20"/>
        </w:rPr>
        <w:t>.</w:t>
      </w:r>
      <w:proofErr w:type="gramEnd"/>
      <w:r w:rsidR="00366041" w:rsidRPr="00692B07">
        <w:rPr>
          <w:rFonts w:ascii="Arial" w:hAnsi="Arial" w:cs="Arial"/>
          <w:color w:val="000000" w:themeColor="text1"/>
          <w:sz w:val="20"/>
          <w:szCs w:val="20"/>
        </w:rPr>
        <w:t xml:space="preserve"> Australia: Canberra Act. 126</w:t>
      </w:r>
      <w:r w:rsidRPr="00692B07">
        <w:rPr>
          <w:rFonts w:ascii="Arial" w:hAnsi="Arial" w:cs="Arial"/>
          <w:color w:val="000000" w:themeColor="text1"/>
          <w:sz w:val="20"/>
          <w:szCs w:val="20"/>
        </w:rPr>
        <w:t>.</w:t>
      </w:r>
    </w:p>
    <w:p w:rsidR="00431A83" w:rsidRPr="00692B07" w:rsidRDefault="00431A83" w:rsidP="00431A83">
      <w:pPr>
        <w:tabs>
          <w:tab w:val="right" w:pos="7937"/>
        </w:tabs>
        <w:spacing w:line="240" w:lineRule="auto"/>
        <w:ind w:left="720" w:hanging="720"/>
        <w:contextualSpacing/>
        <w:rPr>
          <w:rFonts w:ascii="Arial" w:hAnsi="Arial" w:cs="Arial"/>
          <w:color w:val="000000" w:themeColor="text1"/>
          <w:sz w:val="20"/>
          <w:szCs w:val="20"/>
        </w:rPr>
      </w:pPr>
    </w:p>
    <w:p w:rsidR="00431A83" w:rsidRPr="00692B07" w:rsidRDefault="00431A83" w:rsidP="00431A83">
      <w:pPr>
        <w:tabs>
          <w:tab w:val="right" w:pos="7937"/>
        </w:tabs>
        <w:spacing w:line="240" w:lineRule="auto"/>
        <w:ind w:left="720" w:hanging="720"/>
        <w:contextualSpacing/>
        <w:rPr>
          <w:rFonts w:ascii="Arial" w:hAnsi="Arial" w:cs="Arial"/>
          <w:color w:val="000000" w:themeColor="text1"/>
          <w:sz w:val="20"/>
          <w:szCs w:val="20"/>
          <w:lang w:val="id-ID"/>
        </w:rPr>
      </w:pPr>
      <w:r w:rsidRPr="00692B07">
        <w:rPr>
          <w:rFonts w:ascii="Arial" w:hAnsi="Arial" w:cs="Arial"/>
          <w:color w:val="000000" w:themeColor="text1"/>
          <w:sz w:val="20"/>
          <w:szCs w:val="20"/>
        </w:rPr>
        <w:t>Arifin, Z. 2006. Carrying Capacity Assessment on Mangrove Forest with Special</w:t>
      </w:r>
      <w:r w:rsidRPr="00692B07">
        <w:rPr>
          <w:rFonts w:ascii="Arial" w:hAnsi="Arial" w:cs="Arial"/>
          <w:color w:val="000000" w:themeColor="text1"/>
          <w:sz w:val="20"/>
          <w:szCs w:val="20"/>
        </w:rPr>
        <w:br/>
        <w:t>Emphasize on Mud Crab Sylvofishery System: A Case Studi in Tanjung</w:t>
      </w:r>
      <w:r w:rsidRPr="00692B07">
        <w:rPr>
          <w:rFonts w:ascii="Arial" w:hAnsi="Arial" w:cs="Arial"/>
          <w:color w:val="000000" w:themeColor="text1"/>
          <w:sz w:val="20"/>
          <w:szCs w:val="20"/>
        </w:rPr>
        <w:br/>
        <w:t xml:space="preserve">Jabung Timur District Jambi Province. </w:t>
      </w:r>
      <w:proofErr w:type="gramStart"/>
      <w:r w:rsidRPr="00692B07">
        <w:rPr>
          <w:rFonts w:ascii="Arial" w:hAnsi="Arial" w:cs="Arial"/>
          <w:color w:val="000000" w:themeColor="text1"/>
          <w:sz w:val="20"/>
          <w:szCs w:val="20"/>
        </w:rPr>
        <w:t>Thesis</w:t>
      </w:r>
      <w:r w:rsidRPr="00692B07">
        <w:rPr>
          <w:rFonts w:ascii="Arial" w:hAnsi="Arial" w:cs="Arial"/>
          <w:iCs/>
          <w:color w:val="000000" w:themeColor="text1"/>
          <w:sz w:val="20"/>
          <w:szCs w:val="20"/>
        </w:rPr>
        <w:t>.</w:t>
      </w:r>
      <w:proofErr w:type="gramEnd"/>
      <w:r w:rsidRPr="00692B07">
        <w:rPr>
          <w:rFonts w:ascii="Arial" w:hAnsi="Arial" w:cs="Arial"/>
          <w:iCs/>
          <w:color w:val="000000" w:themeColor="text1"/>
          <w:sz w:val="20"/>
          <w:szCs w:val="20"/>
        </w:rPr>
        <w:t xml:space="preserve"> </w:t>
      </w:r>
      <w:proofErr w:type="gramStart"/>
      <w:r w:rsidRPr="00692B07">
        <w:rPr>
          <w:rFonts w:ascii="Arial" w:hAnsi="Arial" w:cs="Arial"/>
          <w:color w:val="000000" w:themeColor="text1"/>
          <w:sz w:val="20"/>
          <w:szCs w:val="20"/>
        </w:rPr>
        <w:t>Post Graduate School.</w:t>
      </w:r>
      <w:proofErr w:type="gramEnd"/>
      <w:r w:rsidRPr="00692B07">
        <w:rPr>
          <w:rFonts w:ascii="Arial" w:hAnsi="Arial" w:cs="Arial"/>
          <w:color w:val="000000" w:themeColor="text1"/>
          <w:sz w:val="20"/>
          <w:szCs w:val="20"/>
        </w:rPr>
        <w:br/>
      </w:r>
      <w:proofErr w:type="gramStart"/>
      <w:r w:rsidRPr="00692B07">
        <w:rPr>
          <w:rFonts w:ascii="Arial" w:hAnsi="Arial" w:cs="Arial"/>
          <w:color w:val="000000" w:themeColor="text1"/>
          <w:sz w:val="20"/>
          <w:szCs w:val="20"/>
        </w:rPr>
        <w:t>Bogor</w:t>
      </w:r>
      <w:r w:rsidR="00366041" w:rsidRPr="00692B07">
        <w:rPr>
          <w:rFonts w:ascii="Arial" w:hAnsi="Arial" w:cs="Arial"/>
          <w:color w:val="000000" w:themeColor="text1"/>
          <w:sz w:val="20"/>
          <w:szCs w:val="20"/>
        </w:rPr>
        <w:t xml:space="preserve"> Agricultural University.</w:t>
      </w:r>
      <w:proofErr w:type="gramEnd"/>
      <w:r w:rsidR="00366041" w:rsidRPr="00692B07">
        <w:rPr>
          <w:rFonts w:ascii="Arial" w:hAnsi="Arial" w:cs="Arial"/>
          <w:color w:val="000000" w:themeColor="text1"/>
          <w:sz w:val="20"/>
          <w:szCs w:val="20"/>
        </w:rPr>
        <w:t xml:space="preserve"> 20</w:t>
      </w:r>
      <w:r w:rsidR="00366041" w:rsidRPr="00692B07">
        <w:rPr>
          <w:rFonts w:ascii="Arial" w:hAnsi="Arial" w:cs="Arial"/>
          <w:color w:val="000000" w:themeColor="text1"/>
          <w:sz w:val="20"/>
          <w:szCs w:val="20"/>
          <w:lang w:val="id-ID"/>
        </w:rPr>
        <w:t>.</w:t>
      </w:r>
    </w:p>
    <w:p w:rsidR="00431A83" w:rsidRPr="00692B07" w:rsidRDefault="00431A83" w:rsidP="00431A83">
      <w:pPr>
        <w:tabs>
          <w:tab w:val="right" w:pos="7937"/>
        </w:tabs>
        <w:spacing w:line="240" w:lineRule="auto"/>
        <w:ind w:left="720" w:hanging="720"/>
        <w:contextualSpacing/>
        <w:rPr>
          <w:rFonts w:ascii="Arial" w:hAnsi="Arial" w:cs="Arial"/>
          <w:color w:val="000000" w:themeColor="text1"/>
          <w:sz w:val="20"/>
          <w:szCs w:val="20"/>
        </w:rPr>
      </w:pPr>
    </w:p>
    <w:p w:rsidR="00431A83" w:rsidRPr="00692B07" w:rsidRDefault="00431A83" w:rsidP="00431A83">
      <w:pPr>
        <w:spacing w:line="240" w:lineRule="auto"/>
        <w:ind w:left="720" w:hanging="720"/>
        <w:contextualSpacing/>
        <w:rPr>
          <w:rFonts w:ascii="Arial" w:hAnsi="Arial" w:cs="Arial"/>
          <w:color w:val="000000" w:themeColor="text1"/>
          <w:sz w:val="20"/>
          <w:szCs w:val="20"/>
          <w:shd w:val="clear" w:color="auto" w:fill="FFFFFF"/>
          <w:lang w:val="id-ID"/>
        </w:rPr>
      </w:pPr>
      <w:r w:rsidRPr="00692B07">
        <w:rPr>
          <w:rFonts w:ascii="Arial" w:hAnsi="Arial" w:cs="Arial"/>
          <w:color w:val="000000" w:themeColor="text1"/>
          <w:sz w:val="20"/>
          <w:szCs w:val="20"/>
          <w:shd w:val="clear" w:color="auto" w:fill="FFFFFF"/>
        </w:rPr>
        <w:t xml:space="preserve">Arisandi, Prigi. 1999. Struktur dan Komposisi Mangrove Pantai Timur Surabaya. Surabaya. </w:t>
      </w:r>
      <w:proofErr w:type="gramStart"/>
      <w:r w:rsidRPr="00692B07">
        <w:rPr>
          <w:rFonts w:ascii="Arial" w:hAnsi="Arial" w:cs="Arial"/>
          <w:color w:val="000000" w:themeColor="text1"/>
          <w:sz w:val="20"/>
          <w:szCs w:val="20"/>
          <w:shd w:val="clear" w:color="auto" w:fill="FFFFFF"/>
        </w:rPr>
        <w:t>Skripsi.</w:t>
      </w:r>
      <w:proofErr w:type="gramEnd"/>
      <w:r w:rsidRPr="00692B07">
        <w:rPr>
          <w:rFonts w:ascii="Arial" w:hAnsi="Arial" w:cs="Arial"/>
          <w:color w:val="000000" w:themeColor="text1"/>
          <w:sz w:val="20"/>
          <w:szCs w:val="20"/>
          <w:shd w:val="clear" w:color="auto" w:fill="FFFFFF"/>
        </w:rPr>
        <w:t xml:space="preserve"> Surab</w:t>
      </w:r>
      <w:r w:rsidR="00366041" w:rsidRPr="00692B07">
        <w:rPr>
          <w:rFonts w:ascii="Arial" w:hAnsi="Arial" w:cs="Arial"/>
          <w:color w:val="000000" w:themeColor="text1"/>
          <w:sz w:val="20"/>
          <w:szCs w:val="20"/>
          <w:shd w:val="clear" w:color="auto" w:fill="FFFFFF"/>
        </w:rPr>
        <w:t xml:space="preserve">aya. Universitas Airlangga. </w:t>
      </w:r>
      <w:proofErr w:type="gramStart"/>
      <w:r w:rsidRPr="00692B07">
        <w:rPr>
          <w:rFonts w:ascii="Arial" w:hAnsi="Arial" w:cs="Arial"/>
          <w:color w:val="000000" w:themeColor="text1"/>
          <w:sz w:val="20"/>
          <w:szCs w:val="20"/>
          <w:shd w:val="clear" w:color="auto" w:fill="FFFFFF"/>
        </w:rPr>
        <w:t>10-13</w:t>
      </w:r>
      <w:r w:rsidR="00366041" w:rsidRPr="00692B07">
        <w:rPr>
          <w:rFonts w:ascii="Arial" w:hAnsi="Arial" w:cs="Arial"/>
          <w:color w:val="000000" w:themeColor="text1"/>
          <w:sz w:val="20"/>
          <w:szCs w:val="20"/>
          <w:shd w:val="clear" w:color="auto" w:fill="FFFFFF"/>
          <w:lang w:val="id-ID"/>
        </w:rPr>
        <w:t>.</w:t>
      </w:r>
      <w:proofErr w:type="gramEnd"/>
    </w:p>
    <w:p w:rsidR="00431A83" w:rsidRPr="00692B07" w:rsidRDefault="00431A83" w:rsidP="00431A83">
      <w:pPr>
        <w:tabs>
          <w:tab w:val="right" w:pos="7937"/>
        </w:tabs>
        <w:spacing w:line="240" w:lineRule="auto"/>
        <w:contextualSpacing/>
        <w:rPr>
          <w:rFonts w:ascii="Arial" w:hAnsi="Arial" w:cs="Arial"/>
          <w:color w:val="000000" w:themeColor="text1"/>
          <w:sz w:val="20"/>
          <w:szCs w:val="20"/>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roofErr w:type="gramStart"/>
      <w:r w:rsidRPr="00692B07">
        <w:rPr>
          <w:rFonts w:ascii="Arial" w:hAnsi="Arial" w:cs="Arial"/>
          <w:color w:val="000000" w:themeColor="text1"/>
          <w:sz w:val="20"/>
          <w:szCs w:val="20"/>
          <w:lang w:eastAsia="id-ID"/>
        </w:rPr>
        <w:t>Badan Lingkungan Hidup Kota Surabaya.</w:t>
      </w:r>
      <w:proofErr w:type="gramEnd"/>
      <w:r w:rsidRPr="00692B07">
        <w:rPr>
          <w:rFonts w:ascii="Arial" w:hAnsi="Arial" w:cs="Arial"/>
          <w:color w:val="000000" w:themeColor="text1"/>
          <w:sz w:val="20"/>
          <w:szCs w:val="20"/>
          <w:lang w:eastAsia="id-ID"/>
        </w:rPr>
        <w:t xml:space="preserve"> 2011. Laporan Kegiatan Pengendalian Pencemaran Kawasan Pa</w:t>
      </w:r>
      <w:r w:rsidR="00366041" w:rsidRPr="00692B07">
        <w:rPr>
          <w:rFonts w:ascii="Arial" w:hAnsi="Arial" w:cs="Arial"/>
          <w:color w:val="000000" w:themeColor="text1"/>
          <w:sz w:val="20"/>
          <w:szCs w:val="20"/>
          <w:lang w:eastAsia="id-ID"/>
        </w:rPr>
        <w:t xml:space="preserve">ntai Dan Pesisir. Surabaya. </w:t>
      </w:r>
      <w:proofErr w:type="gramStart"/>
      <w:r w:rsidRPr="00692B07">
        <w:rPr>
          <w:rFonts w:ascii="Arial" w:hAnsi="Arial" w:cs="Arial"/>
          <w:color w:val="000000" w:themeColor="text1"/>
          <w:sz w:val="20"/>
          <w:szCs w:val="20"/>
          <w:lang w:eastAsia="id-ID"/>
        </w:rPr>
        <w:t>1-5.</w:t>
      </w:r>
      <w:proofErr w:type="gramEnd"/>
      <w:r w:rsidRPr="00692B07">
        <w:rPr>
          <w:rFonts w:ascii="Arial" w:hAnsi="Arial" w:cs="Arial"/>
          <w:color w:val="000000" w:themeColor="text1"/>
          <w:sz w:val="20"/>
          <w:szCs w:val="20"/>
          <w:lang w:eastAsia="id-ID"/>
        </w:rPr>
        <w:t xml:space="preserve"> </w:t>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roofErr w:type="gramStart"/>
      <w:r w:rsidRPr="00692B07">
        <w:rPr>
          <w:rFonts w:ascii="Arial" w:hAnsi="Arial" w:cs="Arial"/>
          <w:color w:val="000000" w:themeColor="text1"/>
          <w:sz w:val="20"/>
          <w:szCs w:val="20"/>
          <w:lang w:eastAsia="id-ID"/>
        </w:rPr>
        <w:t>Badan Standarisasi Nasional.</w:t>
      </w:r>
      <w:proofErr w:type="gramEnd"/>
      <w:r w:rsidRPr="00692B07">
        <w:rPr>
          <w:rFonts w:ascii="Arial" w:hAnsi="Arial" w:cs="Arial"/>
          <w:color w:val="000000" w:themeColor="text1"/>
          <w:sz w:val="20"/>
          <w:szCs w:val="20"/>
          <w:lang w:eastAsia="id-ID"/>
        </w:rPr>
        <w:t xml:space="preserve"> 2009. SNI 7387: 2009 Tentang Batas Maksimum Cemara</w:t>
      </w:r>
      <w:r w:rsidR="00366041" w:rsidRPr="00692B07">
        <w:rPr>
          <w:rFonts w:ascii="Arial" w:hAnsi="Arial" w:cs="Arial"/>
          <w:color w:val="000000" w:themeColor="text1"/>
          <w:sz w:val="20"/>
          <w:szCs w:val="20"/>
          <w:lang w:eastAsia="id-ID"/>
        </w:rPr>
        <w:t xml:space="preserve">n Logam Berat dalam Pangan. </w:t>
      </w:r>
      <w:proofErr w:type="gramStart"/>
      <w:r w:rsidRPr="00692B07">
        <w:rPr>
          <w:rFonts w:ascii="Arial" w:hAnsi="Arial" w:cs="Arial"/>
          <w:color w:val="000000" w:themeColor="text1"/>
          <w:sz w:val="20"/>
          <w:szCs w:val="20"/>
          <w:lang w:eastAsia="id-ID"/>
        </w:rPr>
        <w:t>7-9.</w:t>
      </w:r>
      <w:proofErr w:type="gramEnd"/>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20" w:hanging="720"/>
        <w:rPr>
          <w:rFonts w:ascii="Arial" w:hAnsi="Arial" w:cs="Arial"/>
          <w:color w:val="000000" w:themeColor="text1"/>
          <w:sz w:val="20"/>
          <w:szCs w:val="20"/>
        </w:rPr>
      </w:pPr>
      <w:proofErr w:type="gramStart"/>
      <w:r w:rsidRPr="00692B07">
        <w:rPr>
          <w:rFonts w:ascii="Arial" w:hAnsi="Arial" w:cs="Arial"/>
          <w:color w:val="000000" w:themeColor="text1"/>
          <w:sz w:val="20"/>
          <w:szCs w:val="20"/>
        </w:rPr>
        <w:t>Cholik, F., A, Hanafi.</w:t>
      </w:r>
      <w:proofErr w:type="gramEnd"/>
      <w:r w:rsidRPr="00692B07">
        <w:rPr>
          <w:rFonts w:ascii="Arial" w:hAnsi="Arial" w:cs="Arial"/>
          <w:color w:val="000000" w:themeColor="text1"/>
          <w:sz w:val="20"/>
          <w:szCs w:val="20"/>
        </w:rPr>
        <w:t xml:space="preserve"> 1992. A Review of the status of mud crab fishery and culture in Indonesia. </w:t>
      </w:r>
      <w:proofErr w:type="gramStart"/>
      <w:r w:rsidRPr="00692B07">
        <w:rPr>
          <w:rFonts w:ascii="Arial" w:hAnsi="Arial" w:cs="Arial"/>
          <w:iCs/>
          <w:color w:val="000000" w:themeColor="text1"/>
          <w:sz w:val="20"/>
          <w:szCs w:val="20"/>
        </w:rPr>
        <w:t>Central Research Institute for Fisheries</w:t>
      </w:r>
      <w:r w:rsidR="00366041" w:rsidRPr="00692B07">
        <w:rPr>
          <w:rFonts w:ascii="Arial" w:hAnsi="Arial" w:cs="Arial"/>
          <w:color w:val="000000" w:themeColor="text1"/>
          <w:sz w:val="20"/>
          <w:szCs w:val="20"/>
        </w:rPr>
        <w:t>.</w:t>
      </w:r>
      <w:proofErr w:type="gramEnd"/>
      <w:r w:rsidR="00366041" w:rsidRPr="00692B07">
        <w:rPr>
          <w:rFonts w:ascii="Arial" w:hAnsi="Arial" w:cs="Arial"/>
          <w:color w:val="000000" w:themeColor="text1"/>
          <w:sz w:val="20"/>
          <w:szCs w:val="20"/>
        </w:rPr>
        <w:t xml:space="preserve"> Jakarta. </w:t>
      </w:r>
      <w:r w:rsidRPr="00692B07">
        <w:rPr>
          <w:rFonts w:ascii="Arial" w:hAnsi="Arial" w:cs="Arial"/>
          <w:color w:val="000000" w:themeColor="text1"/>
          <w:sz w:val="20"/>
          <w:szCs w:val="20"/>
        </w:rPr>
        <w:t>6.</w:t>
      </w:r>
    </w:p>
    <w:p w:rsidR="00431A83" w:rsidRPr="00692B07" w:rsidRDefault="00431A83" w:rsidP="00431A83">
      <w:pPr>
        <w:autoSpaceDE w:val="0"/>
        <w:autoSpaceDN w:val="0"/>
        <w:adjustRightInd w:val="0"/>
        <w:spacing w:line="240" w:lineRule="auto"/>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20" w:hanging="720"/>
        <w:rPr>
          <w:rFonts w:ascii="Arial" w:hAnsi="Arial" w:cs="Arial"/>
          <w:color w:val="000000" w:themeColor="text1"/>
          <w:sz w:val="20"/>
          <w:szCs w:val="20"/>
        </w:rPr>
      </w:pPr>
      <w:proofErr w:type="gramStart"/>
      <w:r w:rsidRPr="00692B07">
        <w:rPr>
          <w:rFonts w:ascii="Arial" w:hAnsi="Arial" w:cs="Arial"/>
          <w:color w:val="000000" w:themeColor="text1"/>
          <w:sz w:val="20"/>
          <w:szCs w:val="20"/>
        </w:rPr>
        <w:t xml:space="preserve">Connel, D.W. dan Miller, G.J. </w:t>
      </w:r>
      <w:r w:rsidR="00366041" w:rsidRPr="00692B07">
        <w:rPr>
          <w:rFonts w:ascii="Arial" w:hAnsi="Arial" w:cs="Arial"/>
          <w:color w:val="000000" w:themeColor="text1"/>
          <w:sz w:val="20"/>
          <w:szCs w:val="20"/>
          <w:lang w:val="id-ID"/>
        </w:rPr>
        <w:t>1995.</w:t>
      </w:r>
      <w:proofErr w:type="gramEnd"/>
      <w:r w:rsidR="00366041" w:rsidRPr="00692B07">
        <w:rPr>
          <w:rFonts w:ascii="Arial" w:hAnsi="Arial" w:cs="Arial"/>
          <w:color w:val="000000" w:themeColor="text1"/>
          <w:sz w:val="20"/>
          <w:szCs w:val="20"/>
          <w:lang w:val="id-ID"/>
        </w:rPr>
        <w:t xml:space="preserve"> </w:t>
      </w:r>
      <w:proofErr w:type="gramStart"/>
      <w:r w:rsidRPr="00692B07">
        <w:rPr>
          <w:rFonts w:ascii="Arial" w:hAnsi="Arial" w:cs="Arial"/>
          <w:i/>
          <w:iCs/>
          <w:color w:val="000000" w:themeColor="text1"/>
          <w:sz w:val="20"/>
          <w:szCs w:val="20"/>
        </w:rPr>
        <w:t>Kimia dan Ekotoksikologi Pencemaran</w:t>
      </w:r>
      <w:r w:rsidRPr="00692B07">
        <w:rPr>
          <w:rFonts w:ascii="Arial" w:hAnsi="Arial" w:cs="Arial"/>
          <w:color w:val="000000" w:themeColor="text1"/>
          <w:sz w:val="20"/>
          <w:szCs w:val="20"/>
        </w:rPr>
        <w:t>.</w:t>
      </w:r>
      <w:proofErr w:type="gramEnd"/>
      <w:r w:rsidRPr="00692B07">
        <w:rPr>
          <w:rFonts w:ascii="Arial" w:hAnsi="Arial" w:cs="Arial"/>
          <w:color w:val="000000" w:themeColor="text1"/>
          <w:sz w:val="20"/>
          <w:szCs w:val="20"/>
        </w:rPr>
        <w:t xml:space="preserve"> </w:t>
      </w:r>
      <w:r w:rsidR="00366041" w:rsidRPr="00692B07">
        <w:rPr>
          <w:rFonts w:ascii="Arial" w:hAnsi="Arial" w:cs="Arial"/>
          <w:color w:val="000000" w:themeColor="text1"/>
          <w:sz w:val="20"/>
          <w:szCs w:val="20"/>
        </w:rPr>
        <w:t>Jakarta: UI Press</w:t>
      </w:r>
      <w:r w:rsidR="00366041" w:rsidRPr="00692B07">
        <w:rPr>
          <w:rFonts w:ascii="Arial" w:hAnsi="Arial" w:cs="Arial"/>
          <w:color w:val="000000" w:themeColor="text1"/>
          <w:sz w:val="20"/>
          <w:szCs w:val="20"/>
          <w:lang w:val="id-ID"/>
        </w:rPr>
        <w:t xml:space="preserve">. </w:t>
      </w:r>
      <w:r w:rsidR="00366041" w:rsidRPr="00692B07">
        <w:rPr>
          <w:rFonts w:ascii="Arial" w:hAnsi="Arial" w:cs="Arial"/>
          <w:color w:val="000000" w:themeColor="text1"/>
          <w:sz w:val="20"/>
          <w:szCs w:val="20"/>
        </w:rPr>
        <w:t>150</w:t>
      </w:r>
      <w:r w:rsidRPr="00692B07">
        <w:rPr>
          <w:rFonts w:ascii="Arial" w:hAnsi="Arial" w:cs="Arial"/>
          <w:color w:val="000000" w:themeColor="text1"/>
          <w:sz w:val="20"/>
          <w:szCs w:val="20"/>
        </w:rPr>
        <w:t>.</w:t>
      </w:r>
    </w:p>
    <w:p w:rsidR="00431A83" w:rsidRPr="00692B07" w:rsidRDefault="00431A83" w:rsidP="00431A83">
      <w:pPr>
        <w:autoSpaceDE w:val="0"/>
        <w:autoSpaceDN w:val="0"/>
        <w:adjustRightInd w:val="0"/>
        <w:spacing w:line="240" w:lineRule="auto"/>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20" w:hanging="720"/>
        <w:rPr>
          <w:rFonts w:ascii="Arial" w:hAnsi="Arial" w:cs="Arial"/>
          <w:color w:val="000000" w:themeColor="text1"/>
          <w:sz w:val="20"/>
          <w:szCs w:val="20"/>
        </w:rPr>
      </w:pPr>
      <w:proofErr w:type="gramStart"/>
      <w:r w:rsidRPr="00692B07">
        <w:rPr>
          <w:rFonts w:ascii="Arial" w:hAnsi="Arial" w:cs="Arial"/>
          <w:color w:val="000000" w:themeColor="text1"/>
          <w:sz w:val="20"/>
          <w:szCs w:val="20"/>
        </w:rPr>
        <w:t>Cotton, A and Geoffrey Wilkinson, 1989.</w:t>
      </w:r>
      <w:proofErr w:type="gramEnd"/>
      <w:r w:rsidRPr="00692B07">
        <w:rPr>
          <w:rFonts w:ascii="Arial" w:hAnsi="Arial" w:cs="Arial"/>
          <w:color w:val="000000" w:themeColor="text1"/>
          <w:sz w:val="20"/>
          <w:szCs w:val="20"/>
        </w:rPr>
        <w:t xml:space="preserve"> Kimia Anorganik Dasar. Penerbit UI-Press. Jakarta.</w:t>
      </w:r>
      <w:r w:rsidR="00E56FBE" w:rsidRPr="00692B07">
        <w:rPr>
          <w:rFonts w:ascii="Arial" w:hAnsi="Arial" w:cs="Arial"/>
          <w:color w:val="000000" w:themeColor="text1"/>
          <w:sz w:val="20"/>
          <w:szCs w:val="20"/>
        </w:rPr>
        <w:t xml:space="preserve"> 132</w:t>
      </w:r>
      <w:r w:rsidRPr="00692B07">
        <w:rPr>
          <w:rFonts w:ascii="Arial" w:hAnsi="Arial" w:cs="Arial"/>
          <w:color w:val="000000" w:themeColor="text1"/>
          <w:sz w:val="20"/>
          <w:szCs w:val="20"/>
        </w:rPr>
        <w:t>.</w:t>
      </w:r>
    </w:p>
    <w:p w:rsidR="00431A83" w:rsidRPr="00692B07" w:rsidRDefault="00431A83" w:rsidP="00431A83">
      <w:pPr>
        <w:autoSpaceDE w:val="0"/>
        <w:autoSpaceDN w:val="0"/>
        <w:adjustRightInd w:val="0"/>
        <w:spacing w:line="240" w:lineRule="auto"/>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roofErr w:type="gramStart"/>
      <w:r w:rsidRPr="00692B07">
        <w:rPr>
          <w:rFonts w:ascii="Arial" w:hAnsi="Arial" w:cs="Arial"/>
          <w:color w:val="000000" w:themeColor="text1"/>
          <w:sz w:val="20"/>
          <w:szCs w:val="20"/>
          <w:lang w:eastAsia="id-ID"/>
        </w:rPr>
        <w:t>Darmono.</w:t>
      </w:r>
      <w:proofErr w:type="gramEnd"/>
      <w:r w:rsidRPr="00692B07">
        <w:rPr>
          <w:rFonts w:ascii="Arial" w:hAnsi="Arial" w:cs="Arial"/>
          <w:color w:val="000000" w:themeColor="text1"/>
          <w:sz w:val="20"/>
          <w:szCs w:val="20"/>
          <w:lang w:eastAsia="id-ID"/>
        </w:rPr>
        <w:t xml:space="preserve"> 1995. Logam dalam Sistem Biologi Makhluk Hidup. Jakarta (ID): UI Pre</w:t>
      </w:r>
      <w:r w:rsidR="00E56FBE" w:rsidRPr="00692B07">
        <w:rPr>
          <w:rFonts w:ascii="Arial" w:hAnsi="Arial" w:cs="Arial"/>
          <w:color w:val="000000" w:themeColor="text1"/>
          <w:sz w:val="20"/>
          <w:szCs w:val="20"/>
          <w:lang w:eastAsia="id-ID"/>
        </w:rPr>
        <w:t xml:space="preserve">ss. </w:t>
      </w:r>
      <w:r w:rsidRPr="00692B07">
        <w:rPr>
          <w:rFonts w:ascii="Arial" w:hAnsi="Arial" w:cs="Arial"/>
          <w:color w:val="000000" w:themeColor="text1"/>
          <w:sz w:val="20"/>
          <w:szCs w:val="20"/>
          <w:lang w:eastAsia="id-ID"/>
        </w:rPr>
        <w:t>140.</w:t>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val="id-ID" w:eastAsia="id-ID"/>
        </w:rPr>
      </w:pPr>
      <w:proofErr w:type="gramStart"/>
      <w:r w:rsidRPr="00692B07">
        <w:rPr>
          <w:rFonts w:ascii="Arial" w:hAnsi="Arial" w:cs="Arial"/>
          <w:color w:val="000000" w:themeColor="text1"/>
          <w:sz w:val="20"/>
          <w:szCs w:val="20"/>
          <w:lang w:eastAsia="id-ID"/>
        </w:rPr>
        <w:t>Dinas Perikanan dan Kelautan Provinsi Jawa Timur.</w:t>
      </w:r>
      <w:proofErr w:type="gramEnd"/>
      <w:r w:rsidRPr="00692B07">
        <w:rPr>
          <w:rFonts w:ascii="Arial" w:hAnsi="Arial" w:cs="Arial"/>
          <w:color w:val="000000" w:themeColor="text1"/>
          <w:sz w:val="20"/>
          <w:szCs w:val="20"/>
          <w:lang w:eastAsia="id-ID"/>
        </w:rPr>
        <w:t xml:space="preserve"> </w:t>
      </w:r>
      <w:proofErr w:type="gramStart"/>
      <w:r w:rsidRPr="00692B07">
        <w:rPr>
          <w:rFonts w:ascii="Arial" w:hAnsi="Arial" w:cs="Arial"/>
          <w:color w:val="000000" w:themeColor="text1"/>
          <w:sz w:val="20"/>
          <w:szCs w:val="20"/>
          <w:lang w:eastAsia="id-ID"/>
        </w:rPr>
        <w:t>2014. Laporan Tahunan Statistik Perikanan Tangk</w:t>
      </w:r>
      <w:r w:rsidR="00E56FBE" w:rsidRPr="00692B07">
        <w:rPr>
          <w:rFonts w:ascii="Arial" w:hAnsi="Arial" w:cs="Arial"/>
          <w:color w:val="000000" w:themeColor="text1"/>
          <w:sz w:val="20"/>
          <w:szCs w:val="20"/>
          <w:lang w:eastAsia="id-ID"/>
        </w:rPr>
        <w:t>ap di Jawa Timur.</w:t>
      </w:r>
      <w:proofErr w:type="gramEnd"/>
      <w:r w:rsidR="00E56FBE" w:rsidRPr="00692B07">
        <w:rPr>
          <w:rFonts w:ascii="Arial" w:hAnsi="Arial" w:cs="Arial"/>
          <w:color w:val="000000" w:themeColor="text1"/>
          <w:sz w:val="20"/>
          <w:szCs w:val="20"/>
          <w:lang w:eastAsia="id-ID"/>
        </w:rPr>
        <w:t xml:space="preserve"> Surabaya. </w:t>
      </w:r>
      <w:r w:rsidRPr="00692B07">
        <w:rPr>
          <w:rFonts w:ascii="Arial" w:hAnsi="Arial" w:cs="Arial"/>
          <w:color w:val="000000" w:themeColor="text1"/>
          <w:sz w:val="20"/>
          <w:szCs w:val="20"/>
          <w:lang w:eastAsia="id-ID"/>
        </w:rPr>
        <w:t>34</w:t>
      </w:r>
      <w:r w:rsidR="00E56FBE" w:rsidRPr="00692B07">
        <w:rPr>
          <w:rFonts w:ascii="Arial" w:hAnsi="Arial" w:cs="Arial"/>
          <w:color w:val="000000" w:themeColor="text1"/>
          <w:sz w:val="20"/>
          <w:szCs w:val="20"/>
          <w:lang w:val="id-ID" w:eastAsia="id-ID"/>
        </w:rPr>
        <w:t>.</w:t>
      </w:r>
    </w:p>
    <w:p w:rsidR="00431A83" w:rsidRPr="00692B07" w:rsidRDefault="00431A83" w:rsidP="00431A83">
      <w:pPr>
        <w:tabs>
          <w:tab w:val="center" w:pos="3968"/>
        </w:tabs>
        <w:autoSpaceDE w:val="0"/>
        <w:autoSpaceDN w:val="0"/>
        <w:adjustRightInd w:val="0"/>
        <w:spacing w:line="240" w:lineRule="auto"/>
        <w:ind w:left="709" w:hanging="709"/>
        <w:rPr>
          <w:rFonts w:ascii="Arial" w:hAnsi="Arial" w:cs="Arial"/>
          <w:color w:val="000000" w:themeColor="text1"/>
          <w:sz w:val="20"/>
          <w:szCs w:val="20"/>
          <w:lang w:eastAsia="id-ID"/>
        </w:rPr>
      </w:pPr>
    </w:p>
    <w:p w:rsidR="00E56FBE" w:rsidRPr="00692B07" w:rsidRDefault="00431A83" w:rsidP="00431A83">
      <w:pPr>
        <w:spacing w:line="240" w:lineRule="auto"/>
        <w:ind w:left="720" w:hanging="720"/>
        <w:rPr>
          <w:rFonts w:ascii="Arial" w:hAnsi="Arial" w:cs="Arial"/>
          <w:color w:val="000000" w:themeColor="text1"/>
          <w:sz w:val="20"/>
          <w:szCs w:val="20"/>
          <w:lang w:val="id-ID" w:eastAsia="id-ID"/>
        </w:rPr>
      </w:pPr>
      <w:proofErr w:type="gramStart"/>
      <w:r w:rsidRPr="00692B07">
        <w:rPr>
          <w:rFonts w:ascii="Arial" w:hAnsi="Arial" w:cs="Arial"/>
          <w:color w:val="000000" w:themeColor="text1"/>
          <w:sz w:val="20"/>
          <w:szCs w:val="20"/>
        </w:rPr>
        <w:t>Dinas Ketahanan Pangan dan Pertanian Kota Surabaya.</w:t>
      </w:r>
      <w:proofErr w:type="gramEnd"/>
      <w:r w:rsidRPr="00692B07">
        <w:rPr>
          <w:rFonts w:ascii="Arial" w:hAnsi="Arial" w:cs="Arial"/>
          <w:color w:val="000000" w:themeColor="text1"/>
          <w:sz w:val="20"/>
          <w:szCs w:val="20"/>
        </w:rPr>
        <w:t xml:space="preserve"> 2017. Produksi Ikan Laut Menurut Jenisnya (Ton) 2011-2016.  Surabaya.</w:t>
      </w:r>
    </w:p>
    <w:p w:rsidR="00431A83" w:rsidRPr="00692B07" w:rsidRDefault="00431A83" w:rsidP="00431A83">
      <w:pPr>
        <w:spacing w:line="240" w:lineRule="auto"/>
        <w:ind w:left="720" w:hanging="720"/>
        <w:rPr>
          <w:rFonts w:ascii="Arial" w:hAnsi="Arial" w:cs="Arial"/>
          <w:color w:val="000000" w:themeColor="text1"/>
          <w:sz w:val="20"/>
          <w:szCs w:val="20"/>
        </w:rPr>
      </w:pPr>
      <w:r w:rsidRPr="00692B07">
        <w:rPr>
          <w:rFonts w:ascii="Arial" w:hAnsi="Arial" w:cs="Arial"/>
          <w:color w:val="000000" w:themeColor="text1"/>
          <w:sz w:val="20"/>
          <w:szCs w:val="20"/>
          <w:lang w:eastAsia="id-ID"/>
        </w:rPr>
        <w:tab/>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r w:rsidRPr="00692B07">
        <w:rPr>
          <w:rFonts w:ascii="Arial" w:hAnsi="Arial" w:cs="Arial"/>
          <w:color w:val="000000" w:themeColor="text1"/>
          <w:sz w:val="20"/>
          <w:szCs w:val="20"/>
          <w:lang w:eastAsia="id-ID"/>
        </w:rPr>
        <w:t>Hutagalung, H.P. 1984. Logam Berat Dalam Lingkungan Laut. Ju</w:t>
      </w:r>
      <w:r w:rsidR="00E56FBE" w:rsidRPr="00692B07">
        <w:rPr>
          <w:rFonts w:ascii="Arial" w:hAnsi="Arial" w:cs="Arial"/>
          <w:color w:val="000000" w:themeColor="text1"/>
          <w:sz w:val="20"/>
          <w:szCs w:val="20"/>
          <w:lang w:eastAsia="id-ID"/>
        </w:rPr>
        <w:t xml:space="preserve">rnal Oceana. </w:t>
      </w:r>
      <w:proofErr w:type="gramStart"/>
      <w:r w:rsidR="00E56FBE" w:rsidRPr="00692B07">
        <w:rPr>
          <w:rFonts w:ascii="Arial" w:hAnsi="Arial" w:cs="Arial"/>
          <w:color w:val="000000" w:themeColor="text1"/>
          <w:sz w:val="20"/>
          <w:szCs w:val="20"/>
          <w:lang w:eastAsia="id-ID"/>
        </w:rPr>
        <w:t>LIPI.</w:t>
      </w:r>
      <w:proofErr w:type="gramEnd"/>
      <w:r w:rsidR="00E56FBE" w:rsidRPr="00692B07">
        <w:rPr>
          <w:rFonts w:ascii="Arial" w:hAnsi="Arial" w:cs="Arial"/>
          <w:color w:val="000000" w:themeColor="text1"/>
          <w:sz w:val="20"/>
          <w:szCs w:val="20"/>
          <w:lang w:eastAsia="id-ID"/>
        </w:rPr>
        <w:t xml:space="preserve"> Jakarta. </w:t>
      </w:r>
      <w:proofErr w:type="gramStart"/>
      <w:r w:rsidRPr="00692B07">
        <w:rPr>
          <w:rFonts w:ascii="Arial" w:hAnsi="Arial" w:cs="Arial"/>
          <w:color w:val="000000" w:themeColor="text1"/>
          <w:sz w:val="20"/>
          <w:szCs w:val="20"/>
          <w:lang w:eastAsia="id-ID"/>
        </w:rPr>
        <w:t>1-10.</w:t>
      </w:r>
      <w:proofErr w:type="gramEnd"/>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366041">
      <w:pPr>
        <w:autoSpaceDE w:val="0"/>
        <w:autoSpaceDN w:val="0"/>
        <w:adjustRightInd w:val="0"/>
        <w:spacing w:line="240" w:lineRule="auto"/>
        <w:ind w:left="720" w:hanging="720"/>
        <w:rPr>
          <w:rFonts w:ascii="Arial" w:hAnsi="Arial" w:cs="Arial"/>
          <w:color w:val="000000" w:themeColor="text1"/>
          <w:sz w:val="20"/>
          <w:szCs w:val="20"/>
          <w:lang w:eastAsia="id-ID"/>
        </w:rPr>
      </w:pPr>
      <w:r w:rsidRPr="00692B07">
        <w:rPr>
          <w:rFonts w:ascii="Arial" w:hAnsi="Arial" w:cs="Arial"/>
          <w:color w:val="000000" w:themeColor="text1"/>
          <w:sz w:val="20"/>
          <w:szCs w:val="20"/>
          <w:lang w:eastAsia="id-ID"/>
        </w:rPr>
        <w:t xml:space="preserve">Menteri Negara Lingkungan Hidup. </w:t>
      </w:r>
      <w:proofErr w:type="gramStart"/>
      <w:r w:rsidRPr="00692B07">
        <w:rPr>
          <w:rFonts w:ascii="Arial" w:hAnsi="Arial" w:cs="Arial"/>
          <w:color w:val="000000" w:themeColor="text1"/>
          <w:sz w:val="20"/>
          <w:szCs w:val="20"/>
          <w:lang w:eastAsia="id-ID"/>
        </w:rPr>
        <w:t>2004. Keputusan Menteri Nomor 52 Tahun 2004 Tentang B</w:t>
      </w:r>
      <w:r w:rsidR="00E56FBE" w:rsidRPr="00692B07">
        <w:rPr>
          <w:rFonts w:ascii="Arial" w:hAnsi="Arial" w:cs="Arial"/>
          <w:color w:val="000000" w:themeColor="text1"/>
          <w:sz w:val="20"/>
          <w:szCs w:val="20"/>
          <w:lang w:eastAsia="id-ID"/>
        </w:rPr>
        <w:t>aku Mutu Air Laut.</w:t>
      </w:r>
      <w:proofErr w:type="gramEnd"/>
      <w:r w:rsidR="00E56FBE" w:rsidRPr="00692B07">
        <w:rPr>
          <w:rFonts w:ascii="Arial" w:hAnsi="Arial" w:cs="Arial"/>
          <w:color w:val="000000" w:themeColor="text1"/>
          <w:sz w:val="20"/>
          <w:szCs w:val="20"/>
          <w:lang w:eastAsia="id-ID"/>
        </w:rPr>
        <w:t xml:space="preserve"> Jakarta. </w:t>
      </w:r>
      <w:r w:rsidRPr="00692B07">
        <w:rPr>
          <w:rFonts w:ascii="Arial" w:hAnsi="Arial" w:cs="Arial"/>
          <w:color w:val="000000" w:themeColor="text1"/>
          <w:sz w:val="20"/>
          <w:szCs w:val="20"/>
          <w:lang w:eastAsia="id-ID"/>
        </w:rPr>
        <w:t>1497</w:t>
      </w:r>
    </w:p>
    <w:p w:rsidR="00431A83" w:rsidRPr="00692B07" w:rsidRDefault="00431A83" w:rsidP="00431A83">
      <w:pPr>
        <w:autoSpaceDE w:val="0"/>
        <w:autoSpaceDN w:val="0"/>
        <w:adjustRightInd w:val="0"/>
        <w:spacing w:line="240" w:lineRule="auto"/>
        <w:rPr>
          <w:rFonts w:ascii="Arial" w:hAnsi="Arial" w:cs="Arial"/>
          <w:color w:val="000000" w:themeColor="text1"/>
          <w:sz w:val="20"/>
          <w:szCs w:val="20"/>
          <w:lang w:eastAsia="id-ID"/>
        </w:rPr>
      </w:pPr>
    </w:p>
    <w:p w:rsidR="00431A83" w:rsidRPr="00692B07" w:rsidRDefault="00431A83" w:rsidP="00366041">
      <w:pPr>
        <w:autoSpaceDE w:val="0"/>
        <w:autoSpaceDN w:val="0"/>
        <w:adjustRightInd w:val="0"/>
        <w:spacing w:line="240" w:lineRule="auto"/>
        <w:ind w:left="720" w:hanging="720"/>
        <w:rPr>
          <w:rFonts w:ascii="Arial" w:hAnsi="Arial" w:cs="Arial"/>
          <w:color w:val="000000" w:themeColor="text1"/>
          <w:sz w:val="20"/>
          <w:szCs w:val="20"/>
          <w:lang w:val="id-ID"/>
        </w:rPr>
      </w:pPr>
      <w:proofErr w:type="gramStart"/>
      <w:r w:rsidRPr="00692B07">
        <w:rPr>
          <w:rFonts w:ascii="Arial" w:hAnsi="Arial" w:cs="Arial"/>
          <w:color w:val="000000" w:themeColor="text1"/>
          <w:sz w:val="20"/>
          <w:szCs w:val="20"/>
        </w:rPr>
        <w:t>Mukhtasor.</w:t>
      </w:r>
      <w:proofErr w:type="gramEnd"/>
      <w:r w:rsidRPr="00692B07">
        <w:rPr>
          <w:rFonts w:ascii="Arial" w:hAnsi="Arial" w:cs="Arial"/>
          <w:color w:val="000000" w:themeColor="text1"/>
          <w:sz w:val="20"/>
          <w:szCs w:val="20"/>
        </w:rPr>
        <w:t xml:space="preserve"> </w:t>
      </w:r>
      <w:proofErr w:type="gramStart"/>
      <w:r w:rsidRPr="00692B07">
        <w:rPr>
          <w:rFonts w:ascii="Arial" w:hAnsi="Arial" w:cs="Arial"/>
          <w:color w:val="000000" w:themeColor="text1"/>
          <w:sz w:val="20"/>
          <w:szCs w:val="20"/>
        </w:rPr>
        <w:t>2007. Pencemaran Pesisir dan Laut.</w:t>
      </w:r>
      <w:proofErr w:type="gramEnd"/>
      <w:r w:rsidRPr="00692B07">
        <w:rPr>
          <w:rFonts w:ascii="Arial" w:hAnsi="Arial" w:cs="Arial"/>
          <w:color w:val="000000" w:themeColor="text1"/>
          <w:sz w:val="20"/>
          <w:szCs w:val="20"/>
        </w:rPr>
        <w:t xml:space="preserve"> Pradnya Paramita. Jakarta.</w:t>
      </w:r>
      <w:r w:rsidR="00366041" w:rsidRPr="00692B07">
        <w:rPr>
          <w:rFonts w:ascii="Arial" w:hAnsi="Arial" w:cs="Arial"/>
          <w:color w:val="000000" w:themeColor="text1"/>
          <w:sz w:val="20"/>
          <w:szCs w:val="20"/>
        </w:rPr>
        <w:t xml:space="preserve"> 50</w:t>
      </w:r>
      <w:r w:rsidR="00366041" w:rsidRPr="00692B07">
        <w:rPr>
          <w:rFonts w:ascii="Arial" w:hAnsi="Arial" w:cs="Arial"/>
          <w:color w:val="000000" w:themeColor="text1"/>
          <w:sz w:val="20"/>
          <w:szCs w:val="20"/>
          <w:lang w:val="id-ID"/>
        </w:rPr>
        <w:t>.</w:t>
      </w:r>
    </w:p>
    <w:p w:rsidR="00431A83" w:rsidRPr="00692B07" w:rsidRDefault="00431A83" w:rsidP="00431A83">
      <w:pPr>
        <w:autoSpaceDE w:val="0"/>
        <w:autoSpaceDN w:val="0"/>
        <w:adjustRightInd w:val="0"/>
        <w:spacing w:line="240" w:lineRule="auto"/>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rPr>
      </w:pPr>
      <w:r w:rsidRPr="00692B07">
        <w:rPr>
          <w:rFonts w:ascii="Arial" w:hAnsi="Arial" w:cs="Arial"/>
          <w:color w:val="000000" w:themeColor="text1"/>
          <w:sz w:val="20"/>
          <w:szCs w:val="20"/>
        </w:rPr>
        <w:t xml:space="preserve">Mamboya, F.A. 2007. </w:t>
      </w:r>
      <w:proofErr w:type="gramStart"/>
      <w:r w:rsidRPr="00692B07">
        <w:rPr>
          <w:rFonts w:ascii="Arial" w:hAnsi="Arial" w:cs="Arial"/>
          <w:i/>
          <w:iCs/>
          <w:color w:val="000000" w:themeColor="text1"/>
          <w:sz w:val="20"/>
          <w:szCs w:val="20"/>
        </w:rPr>
        <w:t>Heavy Metal Contamination and Toxicity</w:t>
      </w:r>
      <w:r w:rsidR="00E56FBE" w:rsidRPr="00692B07">
        <w:rPr>
          <w:rFonts w:ascii="Arial" w:hAnsi="Arial" w:cs="Arial"/>
          <w:color w:val="000000" w:themeColor="text1"/>
          <w:sz w:val="20"/>
          <w:szCs w:val="20"/>
        </w:rPr>
        <w:t>.</w:t>
      </w:r>
      <w:proofErr w:type="gramEnd"/>
      <w:r w:rsidR="00E56FBE" w:rsidRPr="00692B07">
        <w:rPr>
          <w:rFonts w:ascii="Arial" w:hAnsi="Arial" w:cs="Arial"/>
          <w:color w:val="000000" w:themeColor="text1"/>
          <w:sz w:val="20"/>
          <w:szCs w:val="20"/>
        </w:rPr>
        <w:t xml:space="preserve"> </w:t>
      </w:r>
      <w:proofErr w:type="gramStart"/>
      <w:r w:rsidR="00E56FBE" w:rsidRPr="00692B07">
        <w:rPr>
          <w:rFonts w:ascii="Arial" w:hAnsi="Arial" w:cs="Arial"/>
          <w:color w:val="000000" w:themeColor="text1"/>
          <w:sz w:val="20"/>
          <w:szCs w:val="20"/>
        </w:rPr>
        <w:t>Stockholm University.</w:t>
      </w:r>
      <w:proofErr w:type="gramEnd"/>
      <w:r w:rsidR="00E56FBE" w:rsidRPr="00692B07">
        <w:rPr>
          <w:rFonts w:ascii="Arial" w:hAnsi="Arial" w:cs="Arial"/>
          <w:color w:val="000000" w:themeColor="text1"/>
          <w:sz w:val="20"/>
          <w:szCs w:val="20"/>
        </w:rPr>
        <w:t xml:space="preserve"> 160</w:t>
      </w:r>
      <w:r w:rsidRPr="00692B07">
        <w:rPr>
          <w:rFonts w:ascii="Arial" w:hAnsi="Arial" w:cs="Arial"/>
          <w:color w:val="000000" w:themeColor="text1"/>
          <w:sz w:val="20"/>
          <w:szCs w:val="20"/>
        </w:rPr>
        <w:t xml:space="preserve">. </w:t>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roofErr w:type="gramStart"/>
      <w:r w:rsidRPr="00692B07">
        <w:rPr>
          <w:rFonts w:ascii="Arial" w:hAnsi="Arial" w:cs="Arial"/>
          <w:color w:val="000000" w:themeColor="text1"/>
          <w:sz w:val="20"/>
          <w:szCs w:val="20"/>
        </w:rPr>
        <w:t>Nowrouzi, M., Pourkhabbaz, A., Rezaei, M. 2</w:t>
      </w:r>
      <w:bookmarkStart w:id="2" w:name="_GoBack"/>
      <w:bookmarkEnd w:id="2"/>
      <w:r w:rsidRPr="00692B07">
        <w:rPr>
          <w:rFonts w:ascii="Arial" w:hAnsi="Arial" w:cs="Arial"/>
          <w:color w:val="000000" w:themeColor="text1"/>
          <w:sz w:val="20"/>
          <w:szCs w:val="20"/>
        </w:rPr>
        <w:t>012.</w:t>
      </w:r>
      <w:proofErr w:type="gramEnd"/>
      <w:r w:rsidRPr="00692B07">
        <w:rPr>
          <w:rFonts w:ascii="Arial" w:hAnsi="Arial" w:cs="Arial"/>
          <w:color w:val="000000" w:themeColor="text1"/>
          <w:sz w:val="20"/>
          <w:szCs w:val="20"/>
        </w:rPr>
        <w:t xml:space="preserve"> Bioaccumulation and Distribution of Metals in Sediments and Avicenna Marina Tissues in </w:t>
      </w:r>
      <w:proofErr w:type="gramStart"/>
      <w:r w:rsidRPr="00692B07">
        <w:rPr>
          <w:rFonts w:ascii="Arial" w:hAnsi="Arial" w:cs="Arial"/>
          <w:color w:val="000000" w:themeColor="text1"/>
          <w:sz w:val="20"/>
          <w:szCs w:val="20"/>
        </w:rPr>
        <w:t>The</w:t>
      </w:r>
      <w:proofErr w:type="gramEnd"/>
      <w:r w:rsidRPr="00692B07">
        <w:rPr>
          <w:rFonts w:ascii="Arial" w:hAnsi="Arial" w:cs="Arial"/>
          <w:color w:val="000000" w:themeColor="text1"/>
          <w:sz w:val="20"/>
          <w:szCs w:val="20"/>
        </w:rPr>
        <w:t xml:space="preserve"> Hara Biosphere Reserve, Iran.</w:t>
      </w:r>
      <w:r w:rsidR="00E56FBE" w:rsidRPr="00692B07">
        <w:rPr>
          <w:rFonts w:ascii="Arial" w:hAnsi="Arial" w:cs="Arial"/>
          <w:color w:val="000000" w:themeColor="text1"/>
          <w:sz w:val="20"/>
          <w:szCs w:val="20"/>
        </w:rPr>
        <w:t xml:space="preserve"> Bull Environ Contam Toxicol.</w:t>
      </w:r>
      <w:r w:rsidRPr="00692B07">
        <w:rPr>
          <w:rFonts w:ascii="Arial" w:hAnsi="Arial" w:cs="Arial"/>
          <w:color w:val="000000" w:themeColor="text1"/>
          <w:sz w:val="20"/>
          <w:szCs w:val="20"/>
        </w:rPr>
        <w:t xml:space="preserve">799-804. </w:t>
      </w:r>
      <w:r w:rsidRPr="00692B07">
        <w:rPr>
          <w:rFonts w:ascii="Arial" w:hAnsi="Arial" w:cs="Arial"/>
          <w:color w:val="000000" w:themeColor="text1"/>
          <w:sz w:val="20"/>
          <w:szCs w:val="20"/>
          <w:lang w:eastAsia="id-ID"/>
        </w:rPr>
        <w:br/>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roofErr w:type="gramStart"/>
      <w:r w:rsidRPr="00692B07">
        <w:rPr>
          <w:rFonts w:ascii="Arial" w:hAnsi="Arial" w:cs="Arial"/>
          <w:color w:val="000000" w:themeColor="text1"/>
          <w:sz w:val="20"/>
          <w:szCs w:val="20"/>
          <w:lang w:eastAsia="id-ID"/>
        </w:rPr>
        <w:t>Palar, H. 2004.</w:t>
      </w:r>
      <w:proofErr w:type="gramEnd"/>
      <w:r w:rsidRPr="00692B07">
        <w:rPr>
          <w:rFonts w:ascii="Arial" w:hAnsi="Arial" w:cs="Arial"/>
          <w:color w:val="000000" w:themeColor="text1"/>
          <w:sz w:val="20"/>
          <w:szCs w:val="20"/>
          <w:lang w:eastAsia="id-ID"/>
        </w:rPr>
        <w:t xml:space="preserve"> </w:t>
      </w:r>
      <w:proofErr w:type="gramStart"/>
      <w:r w:rsidRPr="00692B07">
        <w:rPr>
          <w:rFonts w:ascii="Arial" w:hAnsi="Arial" w:cs="Arial"/>
          <w:color w:val="000000" w:themeColor="text1"/>
          <w:sz w:val="20"/>
          <w:szCs w:val="20"/>
          <w:lang w:eastAsia="id-ID"/>
        </w:rPr>
        <w:t>Pencemaran dan Toksikologi Logam Berat Edisi 2.</w:t>
      </w:r>
      <w:proofErr w:type="gramEnd"/>
      <w:r w:rsidRPr="00692B07">
        <w:rPr>
          <w:rFonts w:ascii="Arial" w:hAnsi="Arial" w:cs="Arial"/>
          <w:color w:val="000000" w:themeColor="text1"/>
          <w:sz w:val="20"/>
          <w:szCs w:val="20"/>
          <w:lang w:eastAsia="id-ID"/>
        </w:rPr>
        <w:t xml:space="preserve"> </w:t>
      </w:r>
      <w:proofErr w:type="gramStart"/>
      <w:r w:rsidR="00E56FBE" w:rsidRPr="00692B07">
        <w:rPr>
          <w:rFonts w:ascii="Arial" w:hAnsi="Arial" w:cs="Arial"/>
          <w:color w:val="000000" w:themeColor="text1"/>
          <w:sz w:val="20"/>
          <w:szCs w:val="20"/>
          <w:lang w:eastAsia="id-ID"/>
        </w:rPr>
        <w:t>PT Rineka Cipta.</w:t>
      </w:r>
      <w:proofErr w:type="gramEnd"/>
      <w:r w:rsidR="00E56FBE" w:rsidRPr="00692B07">
        <w:rPr>
          <w:rFonts w:ascii="Arial" w:hAnsi="Arial" w:cs="Arial"/>
          <w:color w:val="000000" w:themeColor="text1"/>
          <w:sz w:val="20"/>
          <w:szCs w:val="20"/>
          <w:lang w:eastAsia="id-ID"/>
        </w:rPr>
        <w:t xml:space="preserve"> Jakarta. 110</w:t>
      </w:r>
      <w:r w:rsidRPr="00692B07">
        <w:rPr>
          <w:rFonts w:ascii="Arial" w:hAnsi="Arial" w:cs="Arial"/>
          <w:color w:val="000000" w:themeColor="text1"/>
          <w:sz w:val="20"/>
          <w:szCs w:val="20"/>
          <w:lang w:eastAsia="id-ID"/>
        </w:rPr>
        <w:t>.</w:t>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rPr>
      </w:pPr>
      <w:proofErr w:type="gramStart"/>
      <w:r w:rsidRPr="00692B07">
        <w:rPr>
          <w:rFonts w:ascii="Arial" w:hAnsi="Arial" w:cs="Arial"/>
          <w:color w:val="000000" w:themeColor="text1"/>
          <w:sz w:val="20"/>
          <w:szCs w:val="20"/>
        </w:rPr>
        <w:t>Satori, Djam’an dan Aan, Komariah.</w:t>
      </w:r>
      <w:proofErr w:type="gramEnd"/>
      <w:r w:rsidRPr="00692B07">
        <w:rPr>
          <w:rFonts w:ascii="Arial" w:hAnsi="Arial" w:cs="Arial"/>
          <w:color w:val="000000" w:themeColor="text1"/>
          <w:sz w:val="20"/>
          <w:szCs w:val="20"/>
        </w:rPr>
        <w:t xml:space="preserve"> 2009. Metodologi Penelitian Kua</w:t>
      </w:r>
      <w:r w:rsidR="00E56FBE" w:rsidRPr="00692B07">
        <w:rPr>
          <w:rFonts w:ascii="Arial" w:hAnsi="Arial" w:cs="Arial"/>
          <w:color w:val="000000" w:themeColor="text1"/>
          <w:sz w:val="20"/>
          <w:szCs w:val="20"/>
        </w:rPr>
        <w:t xml:space="preserve">litatif. Bandung: Alfabeta. </w:t>
      </w:r>
      <w:r w:rsidRPr="00692B07">
        <w:rPr>
          <w:rFonts w:ascii="Arial" w:hAnsi="Arial" w:cs="Arial"/>
          <w:color w:val="000000" w:themeColor="text1"/>
          <w:sz w:val="20"/>
          <w:szCs w:val="20"/>
        </w:rPr>
        <w:t>22</w:t>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rPr>
      </w:pPr>
      <w:r w:rsidRPr="00692B07">
        <w:rPr>
          <w:rFonts w:ascii="Arial" w:hAnsi="Arial" w:cs="Arial"/>
          <w:color w:val="000000" w:themeColor="text1"/>
          <w:sz w:val="20"/>
          <w:szCs w:val="20"/>
        </w:rPr>
        <w:t xml:space="preserve">Tsao, DT. 2003. Phytoremediation: Advance in </w:t>
      </w:r>
      <w:r w:rsidR="00E56FBE" w:rsidRPr="00692B07">
        <w:rPr>
          <w:rFonts w:ascii="Arial" w:hAnsi="Arial" w:cs="Arial"/>
          <w:color w:val="000000" w:themeColor="text1"/>
          <w:sz w:val="20"/>
          <w:szCs w:val="20"/>
        </w:rPr>
        <w:t>Biochemical Engineering</w:t>
      </w:r>
      <w:r w:rsidR="00E56FBE" w:rsidRPr="00692B07">
        <w:rPr>
          <w:rFonts w:ascii="Arial" w:hAnsi="Arial" w:cs="Arial"/>
          <w:color w:val="000000" w:themeColor="text1"/>
          <w:sz w:val="20"/>
          <w:szCs w:val="20"/>
          <w:lang w:val="id-ID"/>
        </w:rPr>
        <w:t xml:space="preserve"> </w:t>
      </w:r>
      <w:r w:rsidRPr="00692B07">
        <w:rPr>
          <w:rFonts w:ascii="Arial" w:hAnsi="Arial" w:cs="Arial"/>
          <w:color w:val="000000" w:themeColor="text1"/>
          <w:sz w:val="20"/>
          <w:szCs w:val="20"/>
        </w:rPr>
        <w:t xml:space="preserve">Biotechnology. </w:t>
      </w:r>
      <w:proofErr w:type="gramStart"/>
      <w:r w:rsidRPr="00692B07">
        <w:rPr>
          <w:rFonts w:ascii="Arial" w:hAnsi="Arial" w:cs="Arial"/>
          <w:color w:val="000000" w:themeColor="text1"/>
          <w:sz w:val="20"/>
          <w:szCs w:val="20"/>
        </w:rPr>
        <w:t>Springer</w:t>
      </w:r>
      <w:r w:rsidR="00E56FBE" w:rsidRPr="00692B07">
        <w:rPr>
          <w:rFonts w:ascii="Arial" w:hAnsi="Arial" w:cs="Arial"/>
          <w:color w:val="000000" w:themeColor="text1"/>
          <w:sz w:val="20"/>
          <w:szCs w:val="20"/>
        </w:rPr>
        <w:t>.</w:t>
      </w:r>
      <w:proofErr w:type="gramEnd"/>
      <w:r w:rsidR="00E56FBE" w:rsidRPr="00692B07">
        <w:rPr>
          <w:rFonts w:ascii="Arial" w:hAnsi="Arial" w:cs="Arial"/>
          <w:color w:val="000000" w:themeColor="text1"/>
          <w:sz w:val="20"/>
          <w:szCs w:val="20"/>
        </w:rPr>
        <w:t xml:space="preserve"> </w:t>
      </w:r>
      <w:proofErr w:type="gramStart"/>
      <w:r w:rsidR="00E56FBE" w:rsidRPr="00692B07">
        <w:rPr>
          <w:rFonts w:ascii="Arial" w:hAnsi="Arial" w:cs="Arial"/>
          <w:color w:val="000000" w:themeColor="text1"/>
          <w:sz w:val="20"/>
          <w:szCs w:val="20"/>
        </w:rPr>
        <w:t>Berlin Heidelberg.</w:t>
      </w:r>
      <w:proofErr w:type="gramEnd"/>
      <w:r w:rsidR="00E56FBE" w:rsidRPr="00692B07">
        <w:rPr>
          <w:rFonts w:ascii="Arial" w:hAnsi="Arial" w:cs="Arial"/>
          <w:color w:val="000000" w:themeColor="text1"/>
          <w:sz w:val="20"/>
          <w:szCs w:val="20"/>
        </w:rPr>
        <w:t xml:space="preserve"> 67</w:t>
      </w:r>
      <w:r w:rsidRPr="00692B07">
        <w:rPr>
          <w:rFonts w:ascii="Arial" w:hAnsi="Arial" w:cs="Arial"/>
          <w:color w:val="000000" w:themeColor="text1"/>
          <w:sz w:val="20"/>
          <w:szCs w:val="20"/>
        </w:rPr>
        <w:t>.</w:t>
      </w: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tabs>
          <w:tab w:val="left" w:pos="1710"/>
        </w:tabs>
        <w:autoSpaceDE w:val="0"/>
        <w:autoSpaceDN w:val="0"/>
        <w:adjustRightInd w:val="0"/>
        <w:spacing w:line="240" w:lineRule="auto"/>
        <w:ind w:left="709" w:hanging="709"/>
        <w:rPr>
          <w:rFonts w:ascii="Arial" w:hAnsi="Arial" w:cs="Arial"/>
          <w:color w:val="000000" w:themeColor="text1"/>
          <w:sz w:val="20"/>
          <w:szCs w:val="20"/>
        </w:rPr>
      </w:pPr>
      <w:proofErr w:type="gramStart"/>
      <w:r w:rsidRPr="00692B07">
        <w:rPr>
          <w:rFonts w:ascii="Arial" w:hAnsi="Arial" w:cs="Arial"/>
          <w:color w:val="000000" w:themeColor="text1"/>
          <w:sz w:val="20"/>
          <w:szCs w:val="20"/>
        </w:rPr>
        <w:t>Widowati, W. 2008.</w:t>
      </w:r>
      <w:proofErr w:type="gramEnd"/>
      <w:r w:rsidRPr="00692B07">
        <w:rPr>
          <w:rFonts w:ascii="Arial" w:hAnsi="Arial" w:cs="Arial"/>
          <w:color w:val="000000" w:themeColor="text1"/>
          <w:sz w:val="20"/>
          <w:szCs w:val="20"/>
        </w:rPr>
        <w:t xml:space="preserve"> </w:t>
      </w:r>
      <w:proofErr w:type="gramStart"/>
      <w:r w:rsidRPr="00692B07">
        <w:rPr>
          <w:rFonts w:ascii="Arial" w:hAnsi="Arial" w:cs="Arial"/>
          <w:color w:val="000000" w:themeColor="text1"/>
          <w:sz w:val="20"/>
          <w:szCs w:val="20"/>
        </w:rPr>
        <w:t>Efek Toksik Logam Pencegahan dan Penanggulangan Pencemaran.</w:t>
      </w:r>
      <w:proofErr w:type="gramEnd"/>
      <w:r w:rsidRPr="00692B07">
        <w:rPr>
          <w:rFonts w:ascii="Arial" w:hAnsi="Arial" w:cs="Arial"/>
          <w:color w:val="000000" w:themeColor="text1"/>
          <w:sz w:val="20"/>
          <w:szCs w:val="20"/>
        </w:rPr>
        <w:t xml:space="preserve"> Y</w:t>
      </w:r>
      <w:r w:rsidR="00E56FBE" w:rsidRPr="00692B07">
        <w:rPr>
          <w:rFonts w:ascii="Arial" w:hAnsi="Arial" w:cs="Arial"/>
          <w:color w:val="000000" w:themeColor="text1"/>
          <w:sz w:val="20"/>
          <w:szCs w:val="20"/>
        </w:rPr>
        <w:t>ogyakarta: Penerbit Andi. 36</w:t>
      </w:r>
      <w:r w:rsidRPr="00692B07">
        <w:rPr>
          <w:rFonts w:ascii="Arial" w:hAnsi="Arial" w:cs="Arial"/>
          <w:color w:val="000000" w:themeColor="text1"/>
          <w:sz w:val="20"/>
          <w:szCs w:val="20"/>
        </w:rPr>
        <w:t>.</w:t>
      </w:r>
    </w:p>
    <w:p w:rsidR="00431A83" w:rsidRPr="00692B07" w:rsidRDefault="00431A83" w:rsidP="00431A83">
      <w:pPr>
        <w:tabs>
          <w:tab w:val="left" w:pos="1710"/>
        </w:tabs>
        <w:autoSpaceDE w:val="0"/>
        <w:autoSpaceDN w:val="0"/>
        <w:adjustRightInd w:val="0"/>
        <w:spacing w:line="240" w:lineRule="auto"/>
        <w:ind w:left="709" w:hanging="709"/>
        <w:rPr>
          <w:rFonts w:ascii="Arial" w:hAnsi="Arial" w:cs="Arial"/>
          <w:color w:val="000000" w:themeColor="text1"/>
          <w:sz w:val="20"/>
          <w:szCs w:val="20"/>
          <w:lang w:eastAsia="id-ID"/>
        </w:rPr>
      </w:pPr>
    </w:p>
    <w:p w:rsidR="00431A83" w:rsidRPr="00692B07" w:rsidRDefault="00431A83" w:rsidP="00431A83">
      <w:pPr>
        <w:autoSpaceDE w:val="0"/>
        <w:autoSpaceDN w:val="0"/>
        <w:adjustRightInd w:val="0"/>
        <w:spacing w:line="240" w:lineRule="auto"/>
        <w:ind w:left="709" w:hanging="709"/>
        <w:rPr>
          <w:rFonts w:ascii="Arial" w:hAnsi="Arial" w:cs="Arial"/>
          <w:color w:val="000000" w:themeColor="text1"/>
          <w:sz w:val="20"/>
          <w:szCs w:val="20"/>
          <w:lang w:val="id-ID"/>
        </w:rPr>
      </w:pPr>
      <w:r w:rsidRPr="00692B07">
        <w:rPr>
          <w:rFonts w:ascii="Arial" w:hAnsi="Arial" w:cs="Arial"/>
          <w:color w:val="000000" w:themeColor="text1"/>
          <w:sz w:val="20"/>
          <w:szCs w:val="20"/>
        </w:rPr>
        <w:t xml:space="preserve">Yalcin, G., Narin, I., Soylak, M. 2008. Multivariate Analysis of Heavy Metal Contents of Sediments </w:t>
      </w:r>
      <w:proofErr w:type="gramStart"/>
      <w:r w:rsidRPr="00692B07">
        <w:rPr>
          <w:rFonts w:ascii="Arial" w:hAnsi="Arial" w:cs="Arial"/>
          <w:color w:val="000000" w:themeColor="text1"/>
          <w:sz w:val="20"/>
          <w:szCs w:val="20"/>
        </w:rPr>
        <w:t>From</w:t>
      </w:r>
      <w:proofErr w:type="gramEnd"/>
      <w:r w:rsidRPr="00692B07">
        <w:rPr>
          <w:rFonts w:ascii="Arial" w:hAnsi="Arial" w:cs="Arial"/>
          <w:color w:val="000000" w:themeColor="text1"/>
          <w:sz w:val="20"/>
          <w:szCs w:val="20"/>
        </w:rPr>
        <w:t xml:space="preserve"> Gumusler Creek, Nigde, Turkey. </w:t>
      </w:r>
      <w:proofErr w:type="gramStart"/>
      <w:r w:rsidRPr="00692B07">
        <w:rPr>
          <w:rFonts w:ascii="Arial" w:hAnsi="Arial" w:cs="Arial"/>
          <w:i/>
          <w:iCs/>
          <w:color w:val="000000" w:themeColor="text1"/>
          <w:sz w:val="20"/>
          <w:szCs w:val="20"/>
        </w:rPr>
        <w:t>Enviro</w:t>
      </w:r>
      <w:r w:rsidR="00E56FBE" w:rsidRPr="00692B07">
        <w:rPr>
          <w:rFonts w:ascii="Arial" w:hAnsi="Arial" w:cs="Arial"/>
          <w:i/>
          <w:iCs/>
          <w:color w:val="000000" w:themeColor="text1"/>
          <w:sz w:val="20"/>
          <w:szCs w:val="20"/>
        </w:rPr>
        <w:t>nmental Geology</w:t>
      </w:r>
      <w:r w:rsidR="00E56FBE" w:rsidRPr="00692B07">
        <w:rPr>
          <w:rFonts w:ascii="Arial" w:hAnsi="Arial" w:cs="Arial"/>
          <w:color w:val="000000" w:themeColor="text1"/>
          <w:sz w:val="20"/>
          <w:szCs w:val="20"/>
          <w:lang w:val="id-ID"/>
        </w:rPr>
        <w:t>.</w:t>
      </w:r>
      <w:proofErr w:type="gramEnd"/>
      <w:r w:rsidR="00E56FBE" w:rsidRPr="00692B07">
        <w:rPr>
          <w:rFonts w:ascii="Arial" w:hAnsi="Arial" w:cs="Arial"/>
          <w:color w:val="000000" w:themeColor="text1"/>
          <w:sz w:val="20"/>
          <w:szCs w:val="20"/>
          <w:lang w:val="id-ID"/>
        </w:rPr>
        <w:t xml:space="preserve"> </w:t>
      </w:r>
      <w:proofErr w:type="gramStart"/>
      <w:r w:rsidRPr="00692B07">
        <w:rPr>
          <w:rFonts w:ascii="Arial" w:hAnsi="Arial" w:cs="Arial"/>
          <w:color w:val="000000" w:themeColor="text1"/>
          <w:sz w:val="20"/>
          <w:szCs w:val="20"/>
        </w:rPr>
        <w:t>1155-1163</w:t>
      </w:r>
      <w:r w:rsidR="00E56FBE" w:rsidRPr="00692B07">
        <w:rPr>
          <w:rFonts w:ascii="Arial" w:hAnsi="Arial" w:cs="Arial"/>
          <w:color w:val="000000" w:themeColor="text1"/>
          <w:sz w:val="20"/>
          <w:szCs w:val="20"/>
          <w:lang w:val="id-ID"/>
        </w:rPr>
        <w:t>.</w:t>
      </w:r>
      <w:proofErr w:type="gramEnd"/>
    </w:p>
    <w:p w:rsidR="00A41682" w:rsidRPr="00692B07" w:rsidRDefault="00A41682" w:rsidP="00431A83">
      <w:pPr>
        <w:autoSpaceDE w:val="0"/>
        <w:autoSpaceDN w:val="0"/>
        <w:adjustRightInd w:val="0"/>
        <w:spacing w:line="240" w:lineRule="auto"/>
        <w:ind w:left="709" w:hanging="709"/>
        <w:rPr>
          <w:rFonts w:ascii="Arial" w:hAnsi="Arial" w:cs="Arial"/>
          <w:color w:val="000000" w:themeColor="text1"/>
          <w:sz w:val="20"/>
          <w:szCs w:val="20"/>
          <w:lang w:val="id-ID"/>
        </w:rPr>
      </w:pPr>
    </w:p>
    <w:sectPr w:rsidR="00A41682" w:rsidRPr="00692B07" w:rsidSect="009F3D8B">
      <w:type w:val="continuous"/>
      <w:pgSz w:w="11906" w:h="16838" w:code="9"/>
      <w:pgMar w:top="1560" w:right="1418" w:bottom="1531" w:left="1418" w:header="709" w:footer="709" w:gutter="0"/>
      <w:cols w:num="2" w:space="566"/>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PSBM-FPIK-UNSOED" w:date="2018-11-13T13:14:00Z" w:initials="Dr.ADS">
    <w:p w:rsidR="00DF33A0" w:rsidRDefault="00DF33A0" w:rsidP="00DF33A0">
      <w:pPr>
        <w:pStyle w:val="CommentText"/>
        <w:numPr>
          <w:ilvl w:val="0"/>
          <w:numId w:val="6"/>
        </w:numPr>
      </w:pPr>
      <w:r>
        <w:rPr>
          <w:rStyle w:val="CommentReference"/>
        </w:rPr>
        <w:annotationRef/>
      </w:r>
      <w:proofErr w:type="gramStart"/>
      <w:r>
        <w:t>ease</w:t>
      </w:r>
      <w:proofErr w:type="gramEnd"/>
      <w:r>
        <w:t xml:space="preserve"> submit tables as editable text and not as images.</w:t>
      </w:r>
    </w:p>
    <w:p w:rsidR="00DF33A0" w:rsidRPr="004D7E25" w:rsidRDefault="00DF33A0" w:rsidP="00DF33A0">
      <w:pPr>
        <w:pStyle w:val="CommentText"/>
        <w:numPr>
          <w:ilvl w:val="0"/>
          <w:numId w:val="6"/>
        </w:numPr>
        <w:rPr>
          <w:rFonts w:ascii="Courier New" w:hAnsi="Courier New" w:cs="Courier New"/>
          <w:sz w:val="25"/>
          <w:szCs w:val="25"/>
          <w:lang w:eastAsia="en-US"/>
        </w:rPr>
      </w:pPr>
      <w:r>
        <w:t xml:space="preserve">The authors should number the </w:t>
      </w:r>
      <w:r w:rsidRPr="004D7E25">
        <w:rPr>
          <w:rFonts w:ascii="Courier New" w:hAnsi="Courier New" w:cs="Courier New"/>
          <w:sz w:val="25"/>
          <w:szCs w:val="25"/>
          <w:lang w:eastAsia="en-US"/>
        </w:rPr>
        <w:t>tables consecutively</w:t>
      </w:r>
      <w:r>
        <w:rPr>
          <w:rFonts w:ascii="Courier New" w:hAnsi="Courier New" w:cs="Courier New"/>
          <w:sz w:val="25"/>
          <w:szCs w:val="25"/>
          <w:lang w:eastAsia="en-US"/>
        </w:rPr>
        <w:t>.</w:t>
      </w:r>
    </w:p>
    <w:p w:rsidR="00DF33A0" w:rsidRPr="004D7E25" w:rsidRDefault="00DF33A0" w:rsidP="00DF33A0">
      <w:pPr>
        <w:pStyle w:val="ListParagraph"/>
        <w:numPr>
          <w:ilvl w:val="0"/>
          <w:numId w:val="6"/>
        </w:numPr>
        <w:spacing w:line="240" w:lineRule="auto"/>
        <w:rPr>
          <w:rFonts w:ascii="Courier New" w:hAnsi="Courier New" w:cs="Courier New"/>
          <w:sz w:val="25"/>
          <w:szCs w:val="25"/>
        </w:rPr>
      </w:pPr>
      <w:r w:rsidRPr="004D7E25">
        <w:rPr>
          <w:rFonts w:ascii="Courier New" w:hAnsi="Courier New" w:cs="Courier New"/>
          <w:sz w:val="25"/>
          <w:szCs w:val="25"/>
          <w:lang w:val="en-US"/>
        </w:rPr>
        <w:t>E</w:t>
      </w:r>
      <w:r w:rsidRPr="004D7E25">
        <w:rPr>
          <w:rFonts w:ascii="Courier New" w:hAnsi="Courier New" w:cs="Courier New"/>
          <w:sz w:val="25"/>
          <w:szCs w:val="25"/>
        </w:rPr>
        <w:t xml:space="preserve">nsure that the data presented </w:t>
      </w:r>
      <w:r w:rsidRPr="004D7E25">
        <w:rPr>
          <w:rFonts w:ascii="Courier New" w:hAnsi="Courier New" w:cs="Courier New"/>
          <w:sz w:val="25"/>
          <w:szCs w:val="25"/>
          <w:lang w:val="en-US"/>
        </w:rPr>
        <w:t>is not</w:t>
      </w:r>
      <w:r w:rsidRPr="004D7E25">
        <w:rPr>
          <w:rFonts w:ascii="Courier New" w:hAnsi="Courier New" w:cs="Courier New"/>
          <w:sz w:val="25"/>
          <w:szCs w:val="25"/>
        </w:rPr>
        <w:t xml:space="preserve"> duplicate results</w:t>
      </w:r>
      <w:r w:rsidRPr="004D7E25">
        <w:rPr>
          <w:rFonts w:ascii="Courier New" w:hAnsi="Courier New" w:cs="Courier New"/>
          <w:sz w:val="25"/>
          <w:szCs w:val="25"/>
          <w:lang w:val="en-US"/>
        </w:rPr>
        <w:t xml:space="preserve"> </w:t>
      </w:r>
      <w:r w:rsidRPr="004D7E25">
        <w:rPr>
          <w:rFonts w:ascii="Courier New" w:hAnsi="Courier New" w:cs="Courier New"/>
          <w:sz w:val="25"/>
          <w:szCs w:val="25"/>
        </w:rPr>
        <w:t xml:space="preserve">described elsewhere in the article. </w:t>
      </w:r>
    </w:p>
    <w:p w:rsidR="00DF33A0" w:rsidRPr="004D7E25" w:rsidRDefault="00DF33A0" w:rsidP="00DF33A0">
      <w:pPr>
        <w:pStyle w:val="ListParagraph"/>
        <w:numPr>
          <w:ilvl w:val="0"/>
          <w:numId w:val="6"/>
        </w:numPr>
        <w:spacing w:line="240" w:lineRule="auto"/>
        <w:rPr>
          <w:rFonts w:ascii="Courier New" w:hAnsi="Courier New" w:cs="Courier New"/>
          <w:sz w:val="25"/>
          <w:szCs w:val="25"/>
        </w:rPr>
      </w:pPr>
      <w:r w:rsidRPr="004D7E25">
        <w:rPr>
          <w:rFonts w:ascii="Courier New" w:hAnsi="Courier New" w:cs="Courier New"/>
          <w:sz w:val="25"/>
          <w:szCs w:val="25"/>
        </w:rPr>
        <w:t>Please avoid using vertical rules.</w:t>
      </w:r>
    </w:p>
    <w:p w:rsidR="00DF33A0" w:rsidRPr="00DF33A0" w:rsidRDefault="00DF33A0">
      <w:pPr>
        <w:pStyle w:val="CommentText"/>
        <w:rPr>
          <w:lang w:val="id-ID"/>
        </w:rPr>
      </w:pPr>
    </w:p>
  </w:comment>
  <w:comment w:id="1" w:author="User" w:date="2016-04-08T11:19:00Z" w:initials="U">
    <w:p w:rsidR="000B1DB8" w:rsidRPr="000B1DB8" w:rsidRDefault="000B1DB8" w:rsidP="000B1DB8">
      <w:pPr>
        <w:rPr>
          <w:rFonts w:ascii="Courier New" w:hAnsi="Courier New" w:cs="Courier New"/>
          <w:sz w:val="28"/>
          <w:szCs w:val="28"/>
          <w:lang w:eastAsia="en-US"/>
        </w:rPr>
      </w:pPr>
      <w:r>
        <w:rPr>
          <w:rStyle w:val="CommentReference"/>
        </w:rPr>
        <w:annotationRef/>
      </w:r>
      <w:r w:rsidR="009006F0">
        <w:rPr>
          <w:rFonts w:ascii="Courier New" w:hAnsi="Courier New" w:cs="Courier New"/>
          <w:sz w:val="28"/>
          <w:szCs w:val="28"/>
          <w:lang w:eastAsia="en-US"/>
        </w:rPr>
        <w:t xml:space="preserve"> T</w:t>
      </w:r>
      <w:r w:rsidRPr="000B1DB8">
        <w:rPr>
          <w:rFonts w:ascii="Courier New" w:hAnsi="Courier New" w:cs="Courier New"/>
          <w:sz w:val="28"/>
          <w:szCs w:val="28"/>
          <w:lang w:eastAsia="en-US"/>
        </w:rPr>
        <w:t>he resolution</w:t>
      </w:r>
    </w:p>
    <w:p w:rsidR="000B1DB8" w:rsidRDefault="000B1DB8" w:rsidP="000B1DB8">
      <w:pPr>
        <w:suppressAutoHyphens w:val="0"/>
        <w:spacing w:line="240" w:lineRule="auto"/>
        <w:jc w:val="left"/>
        <w:rPr>
          <w:rFonts w:ascii="Courier New" w:hAnsi="Courier New" w:cs="Courier New"/>
          <w:sz w:val="28"/>
          <w:szCs w:val="28"/>
          <w:lang w:eastAsia="en-US"/>
        </w:rPr>
      </w:pPr>
      <w:proofErr w:type="gramStart"/>
      <w:r w:rsidRPr="000B1DB8">
        <w:rPr>
          <w:rFonts w:ascii="Courier New" w:hAnsi="Courier New" w:cs="Courier New"/>
          <w:sz w:val="28"/>
          <w:szCs w:val="28"/>
          <w:lang w:eastAsia="en-US"/>
        </w:rPr>
        <w:t>requirements</w:t>
      </w:r>
      <w:proofErr w:type="gramEnd"/>
      <w:r w:rsidRPr="000B1DB8">
        <w:rPr>
          <w:rFonts w:ascii="Courier New" w:hAnsi="Courier New" w:cs="Courier New"/>
          <w:sz w:val="28"/>
          <w:szCs w:val="28"/>
          <w:lang w:eastAsia="en-US"/>
        </w:rPr>
        <w:t xml:space="preserve"> for </w:t>
      </w:r>
      <w:r w:rsidR="009006F0">
        <w:rPr>
          <w:rFonts w:ascii="Courier New" w:hAnsi="Courier New" w:cs="Courier New"/>
          <w:sz w:val="28"/>
          <w:szCs w:val="28"/>
          <w:lang w:eastAsia="en-US"/>
        </w:rPr>
        <w:t xml:space="preserve">Figure is </w:t>
      </w:r>
      <w:r w:rsidRPr="000B1DB8">
        <w:rPr>
          <w:rFonts w:ascii="Courier New" w:hAnsi="Courier New" w:cs="Courier New"/>
          <w:sz w:val="28"/>
          <w:szCs w:val="28"/>
          <w:lang w:eastAsia="en-US"/>
        </w:rPr>
        <w:t>given below):</w:t>
      </w:r>
    </w:p>
    <w:p w:rsidR="009006F0" w:rsidRPr="000B1DB8" w:rsidRDefault="009006F0" w:rsidP="000B1DB8">
      <w:pPr>
        <w:suppressAutoHyphens w:val="0"/>
        <w:spacing w:line="240" w:lineRule="auto"/>
        <w:jc w:val="left"/>
        <w:rPr>
          <w:rFonts w:ascii="Courier New" w:hAnsi="Courier New" w:cs="Courier New"/>
          <w:sz w:val="28"/>
          <w:szCs w:val="28"/>
          <w:lang w:eastAsia="en-US"/>
        </w:rPr>
      </w:pPr>
    </w:p>
    <w:p w:rsidR="000B1DB8" w:rsidRPr="009006F0" w:rsidRDefault="000B1DB8" w:rsidP="009006F0">
      <w:pPr>
        <w:pStyle w:val="ListParagraph"/>
        <w:numPr>
          <w:ilvl w:val="0"/>
          <w:numId w:val="7"/>
        </w:numPr>
        <w:spacing w:line="240" w:lineRule="auto"/>
        <w:rPr>
          <w:rFonts w:ascii="Courier New" w:hAnsi="Courier New" w:cs="Courier New"/>
          <w:sz w:val="28"/>
          <w:szCs w:val="28"/>
        </w:rPr>
      </w:pPr>
      <w:r w:rsidRPr="009006F0">
        <w:rPr>
          <w:rFonts w:ascii="Courier New" w:hAnsi="Courier New" w:cs="Courier New"/>
          <w:sz w:val="28"/>
          <w:szCs w:val="28"/>
        </w:rPr>
        <w:t>EPS (or PDF): Vector drawings, embed all used fonts.</w:t>
      </w:r>
    </w:p>
    <w:p w:rsidR="000B1DB8" w:rsidRPr="009006F0" w:rsidRDefault="000B1DB8" w:rsidP="009006F0">
      <w:pPr>
        <w:pStyle w:val="ListParagraph"/>
        <w:numPr>
          <w:ilvl w:val="0"/>
          <w:numId w:val="7"/>
        </w:numPr>
        <w:spacing w:line="240" w:lineRule="auto"/>
        <w:rPr>
          <w:rFonts w:ascii="Courier New" w:hAnsi="Courier New" w:cs="Courier New"/>
          <w:sz w:val="28"/>
          <w:szCs w:val="28"/>
        </w:rPr>
      </w:pPr>
      <w:r w:rsidRPr="009006F0">
        <w:rPr>
          <w:rFonts w:ascii="Courier New" w:hAnsi="Courier New" w:cs="Courier New"/>
          <w:sz w:val="28"/>
          <w:szCs w:val="28"/>
        </w:rPr>
        <w:t>TIFF (or JPEG): Color or grayscale photographs (halftones), keep to a minimum of 300 dpi.</w:t>
      </w:r>
    </w:p>
    <w:p w:rsidR="000B1DB8" w:rsidRPr="009006F0" w:rsidRDefault="000B1DB8" w:rsidP="009006F0">
      <w:pPr>
        <w:pStyle w:val="ListParagraph"/>
        <w:numPr>
          <w:ilvl w:val="0"/>
          <w:numId w:val="7"/>
        </w:numPr>
        <w:spacing w:line="240" w:lineRule="auto"/>
        <w:rPr>
          <w:rFonts w:ascii="Courier New" w:hAnsi="Courier New" w:cs="Courier New"/>
          <w:sz w:val="28"/>
          <w:szCs w:val="28"/>
        </w:rPr>
      </w:pPr>
      <w:r w:rsidRPr="009006F0">
        <w:rPr>
          <w:rFonts w:ascii="Courier New" w:hAnsi="Courier New" w:cs="Courier New"/>
          <w:sz w:val="28"/>
          <w:szCs w:val="28"/>
        </w:rPr>
        <w:t>TIFF (or JPEG): Bitmapped (pure black &amp; white pixels) line drawings, keep to a minimum of 1000 dpi.</w:t>
      </w:r>
    </w:p>
    <w:p w:rsidR="000B1DB8" w:rsidRPr="009006F0" w:rsidRDefault="000B1DB8" w:rsidP="009006F0">
      <w:pPr>
        <w:pStyle w:val="ListParagraph"/>
        <w:numPr>
          <w:ilvl w:val="0"/>
          <w:numId w:val="7"/>
        </w:numPr>
        <w:spacing w:line="240" w:lineRule="auto"/>
        <w:rPr>
          <w:rFonts w:ascii="Courier New" w:hAnsi="Courier New" w:cs="Courier New"/>
          <w:sz w:val="28"/>
          <w:szCs w:val="28"/>
        </w:rPr>
      </w:pPr>
      <w:r w:rsidRPr="009006F0">
        <w:rPr>
          <w:rFonts w:ascii="Courier New" w:hAnsi="Courier New" w:cs="Courier New"/>
          <w:sz w:val="28"/>
          <w:szCs w:val="28"/>
        </w:rPr>
        <w:t>TIFF (or JPEG): Combinations bitmapped line/half-tone (color or grayscale), keep to a minimum of</w:t>
      </w:r>
      <w:r w:rsidR="009006F0" w:rsidRPr="00DF33A0">
        <w:rPr>
          <w:rFonts w:ascii="Courier New" w:hAnsi="Courier New" w:cs="Courier New"/>
          <w:sz w:val="28"/>
          <w:szCs w:val="28"/>
          <w:lang w:val="en-US"/>
        </w:rPr>
        <w:t xml:space="preserve"> </w:t>
      </w:r>
      <w:r w:rsidRPr="009006F0">
        <w:rPr>
          <w:rFonts w:ascii="Courier New" w:hAnsi="Courier New" w:cs="Courier New"/>
          <w:sz w:val="28"/>
          <w:szCs w:val="28"/>
        </w:rPr>
        <w:t>500 dpi.</w:t>
      </w:r>
    </w:p>
    <w:p w:rsidR="000B1DB8" w:rsidRDefault="000B1DB8">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04C" w:rsidRDefault="00E8304C" w:rsidP="00331B39">
      <w:pPr>
        <w:spacing w:line="240" w:lineRule="auto"/>
      </w:pPr>
      <w:r>
        <w:separator/>
      </w:r>
    </w:p>
  </w:endnote>
  <w:endnote w:type="continuationSeparator" w:id="0">
    <w:p w:rsidR="00E8304C" w:rsidRDefault="00E8304C" w:rsidP="00331B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04C" w:rsidRDefault="00E8304C" w:rsidP="00331B39">
      <w:pPr>
        <w:spacing w:line="240" w:lineRule="auto"/>
      </w:pPr>
      <w:r>
        <w:separator/>
      </w:r>
    </w:p>
  </w:footnote>
  <w:footnote w:type="continuationSeparator" w:id="0">
    <w:p w:rsidR="00E8304C" w:rsidRDefault="00E8304C" w:rsidP="00331B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C005D"/>
    <w:multiLevelType w:val="hybridMultilevel"/>
    <w:tmpl w:val="D774FB1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7718A1"/>
    <w:multiLevelType w:val="hybridMultilevel"/>
    <w:tmpl w:val="45A2C7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47038EF"/>
    <w:multiLevelType w:val="hybridMultilevel"/>
    <w:tmpl w:val="C4F479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804DE5"/>
    <w:multiLevelType w:val="hybridMultilevel"/>
    <w:tmpl w:val="77766BFC"/>
    <w:lvl w:ilvl="0" w:tplc="6C06B384">
      <w:start w:val="8"/>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2CD57BA"/>
    <w:multiLevelType w:val="hybridMultilevel"/>
    <w:tmpl w:val="96FE26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63467E"/>
    <w:multiLevelType w:val="multilevel"/>
    <w:tmpl w:val="B5FACAA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98174CA"/>
    <w:multiLevelType w:val="hybridMultilevel"/>
    <w:tmpl w:val="7A9ACACA"/>
    <w:lvl w:ilvl="0" w:tplc="2FDA1C92">
      <w:start w:val="5"/>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69E0CDE"/>
    <w:multiLevelType w:val="multilevel"/>
    <w:tmpl w:val="9954B2F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A2D76D7"/>
    <w:multiLevelType w:val="hybridMultilevel"/>
    <w:tmpl w:val="DF36A47C"/>
    <w:lvl w:ilvl="0" w:tplc="91AA9E72">
      <w:start w:val="1"/>
      <w:numFmt w:val="decimal"/>
      <w:lvlText w:val="%1."/>
      <w:lvlJc w:val="left"/>
      <w:pPr>
        <w:tabs>
          <w:tab w:val="num" w:pos="1800"/>
        </w:tabs>
        <w:ind w:left="1800" w:hanging="360"/>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52CC1969"/>
    <w:multiLevelType w:val="multilevel"/>
    <w:tmpl w:val="05025A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D8C7D2E"/>
    <w:multiLevelType w:val="hybridMultilevel"/>
    <w:tmpl w:val="26666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6"/>
  </w:num>
  <w:num w:numId="5">
    <w:abstractNumId w:val="3"/>
  </w:num>
  <w:num w:numId="6">
    <w:abstractNumId w:val="10"/>
  </w:num>
  <w:num w:numId="7">
    <w:abstractNumId w:val="4"/>
  </w:num>
  <w:num w:numId="8">
    <w:abstractNumId w:val="5"/>
  </w:num>
  <w:num w:numId="9">
    <w:abstractNumId w:val="9"/>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FA78BE"/>
    <w:rsid w:val="000066B6"/>
    <w:rsid w:val="00012897"/>
    <w:rsid w:val="00016152"/>
    <w:rsid w:val="00027CDE"/>
    <w:rsid w:val="00036109"/>
    <w:rsid w:val="000367D0"/>
    <w:rsid w:val="0004123C"/>
    <w:rsid w:val="00043DBE"/>
    <w:rsid w:val="000452BC"/>
    <w:rsid w:val="000517F7"/>
    <w:rsid w:val="0005264F"/>
    <w:rsid w:val="000718B7"/>
    <w:rsid w:val="0007455A"/>
    <w:rsid w:val="00082B01"/>
    <w:rsid w:val="000970D4"/>
    <w:rsid w:val="000A6C84"/>
    <w:rsid w:val="000B1DB8"/>
    <w:rsid w:val="000C353D"/>
    <w:rsid w:val="000C74BE"/>
    <w:rsid w:val="000D0995"/>
    <w:rsid w:val="000D1334"/>
    <w:rsid w:val="000E239C"/>
    <w:rsid w:val="000F6853"/>
    <w:rsid w:val="00105274"/>
    <w:rsid w:val="00115B46"/>
    <w:rsid w:val="00125964"/>
    <w:rsid w:val="00127BC7"/>
    <w:rsid w:val="00133D2F"/>
    <w:rsid w:val="0014400B"/>
    <w:rsid w:val="001613A7"/>
    <w:rsid w:val="00164B01"/>
    <w:rsid w:val="00181797"/>
    <w:rsid w:val="001A4405"/>
    <w:rsid w:val="001C0B59"/>
    <w:rsid w:val="001D3523"/>
    <w:rsid w:val="001E0D0F"/>
    <w:rsid w:val="001E107F"/>
    <w:rsid w:val="001F2703"/>
    <w:rsid w:val="00205DA7"/>
    <w:rsid w:val="00221284"/>
    <w:rsid w:val="00222A9F"/>
    <w:rsid w:val="00225C6D"/>
    <w:rsid w:val="00227187"/>
    <w:rsid w:val="00234855"/>
    <w:rsid w:val="002367B8"/>
    <w:rsid w:val="00240BFC"/>
    <w:rsid w:val="002434E1"/>
    <w:rsid w:val="002446CF"/>
    <w:rsid w:val="00244FEA"/>
    <w:rsid w:val="00246F5E"/>
    <w:rsid w:val="002569E1"/>
    <w:rsid w:val="00257E24"/>
    <w:rsid w:val="00264378"/>
    <w:rsid w:val="00267693"/>
    <w:rsid w:val="00271CEB"/>
    <w:rsid w:val="002775C3"/>
    <w:rsid w:val="002778F0"/>
    <w:rsid w:val="00281A48"/>
    <w:rsid w:val="00281B62"/>
    <w:rsid w:val="002872DB"/>
    <w:rsid w:val="00295F39"/>
    <w:rsid w:val="002A1990"/>
    <w:rsid w:val="002A3598"/>
    <w:rsid w:val="002C08D7"/>
    <w:rsid w:val="002C15B6"/>
    <w:rsid w:val="002C6F6B"/>
    <w:rsid w:val="002D0B1A"/>
    <w:rsid w:val="002D2201"/>
    <w:rsid w:val="002D3D31"/>
    <w:rsid w:val="002E498C"/>
    <w:rsid w:val="002F1D89"/>
    <w:rsid w:val="00300AF6"/>
    <w:rsid w:val="003037D2"/>
    <w:rsid w:val="003138D0"/>
    <w:rsid w:val="00331B39"/>
    <w:rsid w:val="00342886"/>
    <w:rsid w:val="0035451A"/>
    <w:rsid w:val="0036259A"/>
    <w:rsid w:val="00362664"/>
    <w:rsid w:val="00363840"/>
    <w:rsid w:val="00366041"/>
    <w:rsid w:val="00366A54"/>
    <w:rsid w:val="00366FE5"/>
    <w:rsid w:val="003675E5"/>
    <w:rsid w:val="00371DE6"/>
    <w:rsid w:val="00375013"/>
    <w:rsid w:val="00393C7E"/>
    <w:rsid w:val="003A3437"/>
    <w:rsid w:val="003A51E1"/>
    <w:rsid w:val="003B3A98"/>
    <w:rsid w:val="003C3452"/>
    <w:rsid w:val="003C7369"/>
    <w:rsid w:val="003D08E8"/>
    <w:rsid w:val="003D53C3"/>
    <w:rsid w:val="003D6CD4"/>
    <w:rsid w:val="003F5619"/>
    <w:rsid w:val="00401CD8"/>
    <w:rsid w:val="00403C02"/>
    <w:rsid w:val="0041154B"/>
    <w:rsid w:val="00412FC6"/>
    <w:rsid w:val="00421DCE"/>
    <w:rsid w:val="00425A0D"/>
    <w:rsid w:val="00425CB9"/>
    <w:rsid w:val="00426CF8"/>
    <w:rsid w:val="0043127D"/>
    <w:rsid w:val="00431A83"/>
    <w:rsid w:val="00437F9B"/>
    <w:rsid w:val="00451014"/>
    <w:rsid w:val="0045463B"/>
    <w:rsid w:val="00455BC6"/>
    <w:rsid w:val="00480EFA"/>
    <w:rsid w:val="004A0285"/>
    <w:rsid w:val="004A2B4E"/>
    <w:rsid w:val="004A6249"/>
    <w:rsid w:val="004A652E"/>
    <w:rsid w:val="004B57D0"/>
    <w:rsid w:val="004B7166"/>
    <w:rsid w:val="004C071F"/>
    <w:rsid w:val="004C7DAB"/>
    <w:rsid w:val="004D3B0B"/>
    <w:rsid w:val="004D700B"/>
    <w:rsid w:val="004D7E25"/>
    <w:rsid w:val="004E27C5"/>
    <w:rsid w:val="004E40E5"/>
    <w:rsid w:val="004E773D"/>
    <w:rsid w:val="004F356E"/>
    <w:rsid w:val="00515B83"/>
    <w:rsid w:val="005206B1"/>
    <w:rsid w:val="005315DF"/>
    <w:rsid w:val="005359F5"/>
    <w:rsid w:val="0053758D"/>
    <w:rsid w:val="00540CBE"/>
    <w:rsid w:val="0054117D"/>
    <w:rsid w:val="00541D05"/>
    <w:rsid w:val="0054253F"/>
    <w:rsid w:val="00551D94"/>
    <w:rsid w:val="0055678D"/>
    <w:rsid w:val="005777A5"/>
    <w:rsid w:val="00583F07"/>
    <w:rsid w:val="00595B23"/>
    <w:rsid w:val="005967E0"/>
    <w:rsid w:val="005A2893"/>
    <w:rsid w:val="005A7418"/>
    <w:rsid w:val="005B1F83"/>
    <w:rsid w:val="005B26A1"/>
    <w:rsid w:val="005B79EF"/>
    <w:rsid w:val="005E46F3"/>
    <w:rsid w:val="005F50E0"/>
    <w:rsid w:val="00606F7F"/>
    <w:rsid w:val="00610E28"/>
    <w:rsid w:val="00635542"/>
    <w:rsid w:val="00636A05"/>
    <w:rsid w:val="00653140"/>
    <w:rsid w:val="00672380"/>
    <w:rsid w:val="006814DE"/>
    <w:rsid w:val="00692B07"/>
    <w:rsid w:val="00696A0C"/>
    <w:rsid w:val="00696A91"/>
    <w:rsid w:val="006A0BDF"/>
    <w:rsid w:val="006A3846"/>
    <w:rsid w:val="006A43DE"/>
    <w:rsid w:val="006C5FB6"/>
    <w:rsid w:val="00700BBA"/>
    <w:rsid w:val="00703634"/>
    <w:rsid w:val="00712658"/>
    <w:rsid w:val="00723941"/>
    <w:rsid w:val="007437AC"/>
    <w:rsid w:val="00744A0D"/>
    <w:rsid w:val="00750F05"/>
    <w:rsid w:val="00751EAD"/>
    <w:rsid w:val="00752056"/>
    <w:rsid w:val="00790BA9"/>
    <w:rsid w:val="00795D6C"/>
    <w:rsid w:val="007A2911"/>
    <w:rsid w:val="007A38CB"/>
    <w:rsid w:val="007C2FC9"/>
    <w:rsid w:val="007D032C"/>
    <w:rsid w:val="007D2D17"/>
    <w:rsid w:val="007D72F3"/>
    <w:rsid w:val="007E0BC1"/>
    <w:rsid w:val="007F6F69"/>
    <w:rsid w:val="00800E35"/>
    <w:rsid w:val="008154B7"/>
    <w:rsid w:val="00850F1F"/>
    <w:rsid w:val="0085665E"/>
    <w:rsid w:val="00863C46"/>
    <w:rsid w:val="008654EA"/>
    <w:rsid w:val="00865AB2"/>
    <w:rsid w:val="00867A74"/>
    <w:rsid w:val="008750C7"/>
    <w:rsid w:val="00877850"/>
    <w:rsid w:val="00886913"/>
    <w:rsid w:val="00886E1C"/>
    <w:rsid w:val="008A6575"/>
    <w:rsid w:val="008B24C8"/>
    <w:rsid w:val="008B41ED"/>
    <w:rsid w:val="008D7C61"/>
    <w:rsid w:val="008E79AC"/>
    <w:rsid w:val="009006F0"/>
    <w:rsid w:val="0092008F"/>
    <w:rsid w:val="00920826"/>
    <w:rsid w:val="009302E2"/>
    <w:rsid w:val="009402A7"/>
    <w:rsid w:val="0095189A"/>
    <w:rsid w:val="00953077"/>
    <w:rsid w:val="009635DD"/>
    <w:rsid w:val="0097357E"/>
    <w:rsid w:val="00974D38"/>
    <w:rsid w:val="0097755B"/>
    <w:rsid w:val="0098088E"/>
    <w:rsid w:val="009A404F"/>
    <w:rsid w:val="009B0122"/>
    <w:rsid w:val="009B2FBE"/>
    <w:rsid w:val="009B369E"/>
    <w:rsid w:val="009B7524"/>
    <w:rsid w:val="009D73EC"/>
    <w:rsid w:val="009E0310"/>
    <w:rsid w:val="009F3D8B"/>
    <w:rsid w:val="009F64F8"/>
    <w:rsid w:val="00A0314A"/>
    <w:rsid w:val="00A1488E"/>
    <w:rsid w:val="00A14C0E"/>
    <w:rsid w:val="00A240AF"/>
    <w:rsid w:val="00A24C2D"/>
    <w:rsid w:val="00A32665"/>
    <w:rsid w:val="00A333CD"/>
    <w:rsid w:val="00A34ABA"/>
    <w:rsid w:val="00A376A1"/>
    <w:rsid w:val="00A37E33"/>
    <w:rsid w:val="00A40DAE"/>
    <w:rsid w:val="00A41682"/>
    <w:rsid w:val="00A44170"/>
    <w:rsid w:val="00A47814"/>
    <w:rsid w:val="00A53058"/>
    <w:rsid w:val="00A61830"/>
    <w:rsid w:val="00A83722"/>
    <w:rsid w:val="00A96FED"/>
    <w:rsid w:val="00AA254C"/>
    <w:rsid w:val="00AA40AA"/>
    <w:rsid w:val="00AB4F4A"/>
    <w:rsid w:val="00AB6329"/>
    <w:rsid w:val="00AC04CA"/>
    <w:rsid w:val="00AC0A9D"/>
    <w:rsid w:val="00AC4A1E"/>
    <w:rsid w:val="00AD1A3A"/>
    <w:rsid w:val="00AD68FA"/>
    <w:rsid w:val="00AF34E3"/>
    <w:rsid w:val="00B05E85"/>
    <w:rsid w:val="00B13BAE"/>
    <w:rsid w:val="00B16C0D"/>
    <w:rsid w:val="00B207C8"/>
    <w:rsid w:val="00B22F42"/>
    <w:rsid w:val="00B24516"/>
    <w:rsid w:val="00B3501D"/>
    <w:rsid w:val="00B53348"/>
    <w:rsid w:val="00B60736"/>
    <w:rsid w:val="00B61DA3"/>
    <w:rsid w:val="00B63671"/>
    <w:rsid w:val="00B95DB1"/>
    <w:rsid w:val="00BA4627"/>
    <w:rsid w:val="00BC4ECD"/>
    <w:rsid w:val="00BD3327"/>
    <w:rsid w:val="00BD5F2C"/>
    <w:rsid w:val="00BD62DA"/>
    <w:rsid w:val="00BF57D0"/>
    <w:rsid w:val="00BF741C"/>
    <w:rsid w:val="00C02354"/>
    <w:rsid w:val="00C21C48"/>
    <w:rsid w:val="00C24113"/>
    <w:rsid w:val="00C26E87"/>
    <w:rsid w:val="00C34419"/>
    <w:rsid w:val="00C432F6"/>
    <w:rsid w:val="00C572F1"/>
    <w:rsid w:val="00C57578"/>
    <w:rsid w:val="00C61234"/>
    <w:rsid w:val="00C81BDD"/>
    <w:rsid w:val="00C83424"/>
    <w:rsid w:val="00C85FD4"/>
    <w:rsid w:val="00C945ED"/>
    <w:rsid w:val="00C9683C"/>
    <w:rsid w:val="00CB5B43"/>
    <w:rsid w:val="00CC21CD"/>
    <w:rsid w:val="00CC72D4"/>
    <w:rsid w:val="00CD33DA"/>
    <w:rsid w:val="00CE0890"/>
    <w:rsid w:val="00CF1620"/>
    <w:rsid w:val="00CF58B6"/>
    <w:rsid w:val="00D1194A"/>
    <w:rsid w:val="00D15E89"/>
    <w:rsid w:val="00D24043"/>
    <w:rsid w:val="00D253CB"/>
    <w:rsid w:val="00D3573A"/>
    <w:rsid w:val="00D41CDF"/>
    <w:rsid w:val="00D41CED"/>
    <w:rsid w:val="00D479CC"/>
    <w:rsid w:val="00D51B5D"/>
    <w:rsid w:val="00D524C5"/>
    <w:rsid w:val="00D5762F"/>
    <w:rsid w:val="00D71115"/>
    <w:rsid w:val="00D9656D"/>
    <w:rsid w:val="00DA60E1"/>
    <w:rsid w:val="00DB4BDC"/>
    <w:rsid w:val="00DC4D01"/>
    <w:rsid w:val="00DC693F"/>
    <w:rsid w:val="00DC7BDE"/>
    <w:rsid w:val="00DD46A3"/>
    <w:rsid w:val="00DE5773"/>
    <w:rsid w:val="00DF3153"/>
    <w:rsid w:val="00DF33A0"/>
    <w:rsid w:val="00DF7AD0"/>
    <w:rsid w:val="00DF7F4F"/>
    <w:rsid w:val="00E10A60"/>
    <w:rsid w:val="00E10B44"/>
    <w:rsid w:val="00E252B6"/>
    <w:rsid w:val="00E34AB4"/>
    <w:rsid w:val="00E56F30"/>
    <w:rsid w:val="00E56FBE"/>
    <w:rsid w:val="00E67670"/>
    <w:rsid w:val="00E708E4"/>
    <w:rsid w:val="00E8304C"/>
    <w:rsid w:val="00E83A3F"/>
    <w:rsid w:val="00ED28B4"/>
    <w:rsid w:val="00ED4352"/>
    <w:rsid w:val="00EE0582"/>
    <w:rsid w:val="00EF5B21"/>
    <w:rsid w:val="00EF72E7"/>
    <w:rsid w:val="00F02736"/>
    <w:rsid w:val="00F15C46"/>
    <w:rsid w:val="00F35A00"/>
    <w:rsid w:val="00F40010"/>
    <w:rsid w:val="00F50B3A"/>
    <w:rsid w:val="00F760A8"/>
    <w:rsid w:val="00F84821"/>
    <w:rsid w:val="00F851D4"/>
    <w:rsid w:val="00F86431"/>
    <w:rsid w:val="00F94922"/>
    <w:rsid w:val="00F95993"/>
    <w:rsid w:val="00F96820"/>
    <w:rsid w:val="00FA0505"/>
    <w:rsid w:val="00FA78BE"/>
    <w:rsid w:val="00FB5AC3"/>
    <w:rsid w:val="00FC34D1"/>
    <w:rsid w:val="00FC602D"/>
    <w:rsid w:val="00FE3689"/>
    <w:rsid w:val="00FF4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BE"/>
    <w:pPr>
      <w:suppressAutoHyphens/>
      <w:spacing w:after="0" w:line="360" w:lineRule="auto"/>
      <w:jc w:val="both"/>
    </w:pPr>
    <w:rPr>
      <w:rFonts w:ascii="Times New Roman" w:eastAsia="Times New Roman" w:hAnsi="Times New Roman" w:cs="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Attribute0">
    <w:name w:val="CharAttribute0"/>
    <w:rsid w:val="00FA78BE"/>
    <w:rPr>
      <w:rFonts w:ascii="Times New Roman" w:eastAsia="Times New Roman" w:hAnsi="Times New Roman" w:cs="Times New Roman" w:hint="default"/>
    </w:rPr>
  </w:style>
  <w:style w:type="paragraph" w:styleId="NoSpacing">
    <w:name w:val="No Spacing"/>
    <w:uiPriority w:val="1"/>
    <w:qFormat/>
    <w:rsid w:val="00FA78BE"/>
    <w:pPr>
      <w:suppressAutoHyphens/>
      <w:spacing w:after="0" w:line="240" w:lineRule="auto"/>
      <w:jc w:val="both"/>
    </w:pPr>
    <w:rPr>
      <w:rFonts w:ascii="Times New Roman" w:eastAsia="Times New Roman" w:hAnsi="Times New Roman" w:cs="Times New Roman"/>
      <w:sz w:val="24"/>
      <w:szCs w:val="24"/>
      <w:lang w:val="en-US" w:eastAsia="ar-SA"/>
    </w:rPr>
  </w:style>
  <w:style w:type="character" w:customStyle="1" w:styleId="longtext1">
    <w:name w:val="long_text1"/>
    <w:rsid w:val="00FA78BE"/>
    <w:rPr>
      <w:sz w:val="26"/>
      <w:szCs w:val="26"/>
    </w:rPr>
  </w:style>
  <w:style w:type="paragraph" w:styleId="ListParagraph">
    <w:name w:val="List Paragraph"/>
    <w:basedOn w:val="Normal"/>
    <w:uiPriority w:val="34"/>
    <w:qFormat/>
    <w:rsid w:val="003D6CD4"/>
    <w:pPr>
      <w:suppressAutoHyphens w:val="0"/>
      <w:spacing w:after="200" w:line="276" w:lineRule="auto"/>
      <w:ind w:left="720"/>
      <w:contextualSpacing/>
      <w:jc w:val="left"/>
    </w:pPr>
    <w:rPr>
      <w:rFonts w:ascii="Calibri" w:eastAsia="Calibri" w:hAnsi="Calibri"/>
      <w:sz w:val="22"/>
      <w:szCs w:val="22"/>
      <w:lang w:val="id-ID" w:eastAsia="en-US"/>
    </w:rPr>
  </w:style>
  <w:style w:type="character" w:customStyle="1" w:styleId="apple-converted-space">
    <w:name w:val="apple-converted-space"/>
    <w:basedOn w:val="DefaultParagraphFont"/>
    <w:rsid w:val="00CD33DA"/>
  </w:style>
  <w:style w:type="paragraph" w:styleId="BalloonText">
    <w:name w:val="Balloon Text"/>
    <w:basedOn w:val="Normal"/>
    <w:link w:val="BalloonTextChar"/>
    <w:uiPriority w:val="99"/>
    <w:semiHidden/>
    <w:unhideWhenUsed/>
    <w:rsid w:val="00331B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B39"/>
    <w:rPr>
      <w:rFonts w:ascii="Tahoma" w:eastAsia="Times New Roman" w:hAnsi="Tahoma" w:cs="Tahoma"/>
      <w:sz w:val="16"/>
      <w:szCs w:val="16"/>
      <w:lang w:val="en-US" w:eastAsia="ar-SA"/>
    </w:rPr>
  </w:style>
  <w:style w:type="paragraph" w:styleId="Header">
    <w:name w:val="header"/>
    <w:basedOn w:val="Normal"/>
    <w:link w:val="HeaderChar"/>
    <w:uiPriority w:val="99"/>
    <w:unhideWhenUsed/>
    <w:rsid w:val="00331B39"/>
    <w:pPr>
      <w:tabs>
        <w:tab w:val="center" w:pos="4513"/>
        <w:tab w:val="right" w:pos="9026"/>
      </w:tabs>
      <w:spacing w:line="240" w:lineRule="auto"/>
    </w:pPr>
  </w:style>
  <w:style w:type="character" w:customStyle="1" w:styleId="HeaderChar">
    <w:name w:val="Header Char"/>
    <w:basedOn w:val="DefaultParagraphFont"/>
    <w:link w:val="Header"/>
    <w:uiPriority w:val="99"/>
    <w:rsid w:val="00331B39"/>
    <w:rPr>
      <w:rFonts w:ascii="Times New Roman" w:eastAsia="Times New Roman" w:hAnsi="Times New Roman" w:cs="Times New Roman"/>
      <w:sz w:val="24"/>
      <w:szCs w:val="24"/>
      <w:lang w:val="en-US" w:eastAsia="ar-SA"/>
    </w:rPr>
  </w:style>
  <w:style w:type="paragraph" w:styleId="Footer">
    <w:name w:val="footer"/>
    <w:basedOn w:val="Normal"/>
    <w:link w:val="FooterChar"/>
    <w:uiPriority w:val="99"/>
    <w:unhideWhenUsed/>
    <w:rsid w:val="00331B39"/>
    <w:pPr>
      <w:tabs>
        <w:tab w:val="center" w:pos="4513"/>
        <w:tab w:val="right" w:pos="9026"/>
      </w:tabs>
      <w:spacing w:line="240" w:lineRule="auto"/>
    </w:pPr>
  </w:style>
  <w:style w:type="character" w:customStyle="1" w:styleId="FooterChar">
    <w:name w:val="Footer Char"/>
    <w:basedOn w:val="DefaultParagraphFont"/>
    <w:link w:val="Footer"/>
    <w:uiPriority w:val="99"/>
    <w:rsid w:val="00331B39"/>
    <w:rPr>
      <w:rFonts w:ascii="Times New Roman" w:eastAsia="Times New Roman" w:hAnsi="Times New Roman" w:cs="Times New Roman"/>
      <w:sz w:val="24"/>
      <w:szCs w:val="24"/>
      <w:lang w:val="en-US" w:eastAsia="ar-SA"/>
    </w:rPr>
  </w:style>
  <w:style w:type="character" w:styleId="CommentReference">
    <w:name w:val="annotation reference"/>
    <w:basedOn w:val="DefaultParagraphFont"/>
    <w:uiPriority w:val="99"/>
    <w:semiHidden/>
    <w:unhideWhenUsed/>
    <w:rsid w:val="004D7E25"/>
    <w:rPr>
      <w:sz w:val="16"/>
      <w:szCs w:val="16"/>
    </w:rPr>
  </w:style>
  <w:style w:type="paragraph" w:styleId="CommentText">
    <w:name w:val="annotation text"/>
    <w:basedOn w:val="Normal"/>
    <w:link w:val="CommentTextChar"/>
    <w:uiPriority w:val="99"/>
    <w:unhideWhenUsed/>
    <w:rsid w:val="004D7E25"/>
    <w:pPr>
      <w:spacing w:line="240" w:lineRule="auto"/>
    </w:pPr>
    <w:rPr>
      <w:sz w:val="20"/>
      <w:szCs w:val="20"/>
    </w:rPr>
  </w:style>
  <w:style w:type="character" w:customStyle="1" w:styleId="CommentTextChar">
    <w:name w:val="Comment Text Char"/>
    <w:basedOn w:val="DefaultParagraphFont"/>
    <w:link w:val="CommentText"/>
    <w:uiPriority w:val="99"/>
    <w:rsid w:val="004D7E25"/>
    <w:rPr>
      <w:rFonts w:ascii="Times New Roman" w:eastAsia="Times New Roman" w:hAnsi="Times New Roman" w:cs="Times New Roman"/>
      <w:sz w:val="20"/>
      <w:szCs w:val="20"/>
      <w:lang w:val="en-US" w:eastAsia="ar-SA"/>
    </w:rPr>
  </w:style>
  <w:style w:type="paragraph" w:styleId="CommentSubject">
    <w:name w:val="annotation subject"/>
    <w:basedOn w:val="CommentText"/>
    <w:next w:val="CommentText"/>
    <w:link w:val="CommentSubjectChar"/>
    <w:uiPriority w:val="99"/>
    <w:semiHidden/>
    <w:unhideWhenUsed/>
    <w:rsid w:val="004D7E25"/>
    <w:rPr>
      <w:b/>
      <w:bCs/>
    </w:rPr>
  </w:style>
  <w:style w:type="character" w:customStyle="1" w:styleId="CommentSubjectChar">
    <w:name w:val="Comment Subject Char"/>
    <w:basedOn w:val="CommentTextChar"/>
    <w:link w:val="CommentSubject"/>
    <w:uiPriority w:val="99"/>
    <w:semiHidden/>
    <w:rsid w:val="004D7E25"/>
    <w:rPr>
      <w:rFonts w:ascii="Times New Roman" w:eastAsia="Times New Roman" w:hAnsi="Times New Roman" w:cs="Times New Roman"/>
      <w:b/>
      <w:bCs/>
      <w:sz w:val="20"/>
      <w:szCs w:val="20"/>
      <w:lang w:val="en-US" w:eastAsia="ar-SA"/>
    </w:rPr>
  </w:style>
  <w:style w:type="character" w:styleId="Hyperlink">
    <w:name w:val="Hyperlink"/>
    <w:basedOn w:val="DefaultParagraphFont"/>
    <w:uiPriority w:val="99"/>
    <w:unhideWhenUsed/>
    <w:rsid w:val="004C7DAB"/>
    <w:rPr>
      <w:color w:val="0000FF" w:themeColor="hyperlink"/>
      <w:u w:val="single"/>
    </w:rPr>
  </w:style>
  <w:style w:type="character" w:customStyle="1" w:styleId="fontstyle01">
    <w:name w:val="fontstyle01"/>
    <w:rsid w:val="002778F0"/>
    <w:rPr>
      <w:rFonts w:ascii="Times New Roman" w:hAnsi="Times New Roman" w:cs="Times New Roman" w:hint="default"/>
      <w:b w:val="0"/>
      <w:bCs w:val="0"/>
      <w:i w:val="0"/>
      <w:iCs w:val="0"/>
      <w:color w:val="000000"/>
      <w:sz w:val="24"/>
      <w:szCs w:val="24"/>
    </w:rPr>
  </w:style>
  <w:style w:type="character" w:styleId="Strong">
    <w:name w:val="Strong"/>
    <w:basedOn w:val="DefaultParagraphFont"/>
    <w:uiPriority w:val="22"/>
    <w:qFormat/>
    <w:rsid w:val="00D41C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4562">
      <w:bodyDiv w:val="1"/>
      <w:marLeft w:val="0"/>
      <w:marRight w:val="0"/>
      <w:marTop w:val="0"/>
      <w:marBottom w:val="0"/>
      <w:divBdr>
        <w:top w:val="none" w:sz="0" w:space="0" w:color="auto"/>
        <w:left w:val="none" w:sz="0" w:space="0" w:color="auto"/>
        <w:bottom w:val="none" w:sz="0" w:space="0" w:color="auto"/>
        <w:right w:val="none" w:sz="0" w:space="0" w:color="auto"/>
      </w:divBdr>
      <w:divsChild>
        <w:div w:id="968508181">
          <w:marLeft w:val="0"/>
          <w:marRight w:val="0"/>
          <w:marTop w:val="0"/>
          <w:marBottom w:val="0"/>
          <w:divBdr>
            <w:top w:val="none" w:sz="0" w:space="0" w:color="auto"/>
            <w:left w:val="none" w:sz="0" w:space="0" w:color="auto"/>
            <w:bottom w:val="none" w:sz="0" w:space="0" w:color="auto"/>
            <w:right w:val="none" w:sz="0" w:space="0" w:color="auto"/>
          </w:divBdr>
        </w:div>
        <w:div w:id="288513544">
          <w:marLeft w:val="0"/>
          <w:marRight w:val="0"/>
          <w:marTop w:val="0"/>
          <w:marBottom w:val="0"/>
          <w:divBdr>
            <w:top w:val="none" w:sz="0" w:space="0" w:color="auto"/>
            <w:left w:val="none" w:sz="0" w:space="0" w:color="auto"/>
            <w:bottom w:val="none" w:sz="0" w:space="0" w:color="auto"/>
            <w:right w:val="none" w:sz="0" w:space="0" w:color="auto"/>
          </w:divBdr>
        </w:div>
      </w:divsChild>
    </w:div>
    <w:div w:id="131094215">
      <w:bodyDiv w:val="1"/>
      <w:marLeft w:val="0"/>
      <w:marRight w:val="0"/>
      <w:marTop w:val="0"/>
      <w:marBottom w:val="0"/>
      <w:divBdr>
        <w:top w:val="none" w:sz="0" w:space="0" w:color="auto"/>
        <w:left w:val="none" w:sz="0" w:space="0" w:color="auto"/>
        <w:bottom w:val="none" w:sz="0" w:space="0" w:color="auto"/>
        <w:right w:val="none" w:sz="0" w:space="0" w:color="auto"/>
      </w:divBdr>
      <w:divsChild>
        <w:div w:id="367068772">
          <w:marLeft w:val="0"/>
          <w:marRight w:val="0"/>
          <w:marTop w:val="0"/>
          <w:marBottom w:val="0"/>
          <w:divBdr>
            <w:top w:val="none" w:sz="0" w:space="0" w:color="auto"/>
            <w:left w:val="none" w:sz="0" w:space="0" w:color="auto"/>
            <w:bottom w:val="none" w:sz="0" w:space="0" w:color="auto"/>
            <w:right w:val="none" w:sz="0" w:space="0" w:color="auto"/>
          </w:divBdr>
        </w:div>
        <w:div w:id="695086002">
          <w:marLeft w:val="0"/>
          <w:marRight w:val="0"/>
          <w:marTop w:val="0"/>
          <w:marBottom w:val="0"/>
          <w:divBdr>
            <w:top w:val="none" w:sz="0" w:space="0" w:color="auto"/>
            <w:left w:val="none" w:sz="0" w:space="0" w:color="auto"/>
            <w:bottom w:val="none" w:sz="0" w:space="0" w:color="auto"/>
            <w:right w:val="none" w:sz="0" w:space="0" w:color="auto"/>
          </w:divBdr>
        </w:div>
        <w:div w:id="1659845235">
          <w:marLeft w:val="0"/>
          <w:marRight w:val="0"/>
          <w:marTop w:val="0"/>
          <w:marBottom w:val="0"/>
          <w:divBdr>
            <w:top w:val="none" w:sz="0" w:space="0" w:color="auto"/>
            <w:left w:val="none" w:sz="0" w:space="0" w:color="auto"/>
            <w:bottom w:val="none" w:sz="0" w:space="0" w:color="auto"/>
            <w:right w:val="none" w:sz="0" w:space="0" w:color="auto"/>
          </w:divBdr>
        </w:div>
        <w:div w:id="1886404689">
          <w:marLeft w:val="0"/>
          <w:marRight w:val="0"/>
          <w:marTop w:val="0"/>
          <w:marBottom w:val="0"/>
          <w:divBdr>
            <w:top w:val="none" w:sz="0" w:space="0" w:color="auto"/>
            <w:left w:val="none" w:sz="0" w:space="0" w:color="auto"/>
            <w:bottom w:val="none" w:sz="0" w:space="0" w:color="auto"/>
            <w:right w:val="none" w:sz="0" w:space="0" w:color="auto"/>
          </w:divBdr>
        </w:div>
      </w:divsChild>
    </w:div>
    <w:div w:id="448359915">
      <w:bodyDiv w:val="1"/>
      <w:marLeft w:val="0"/>
      <w:marRight w:val="0"/>
      <w:marTop w:val="0"/>
      <w:marBottom w:val="0"/>
      <w:divBdr>
        <w:top w:val="none" w:sz="0" w:space="0" w:color="auto"/>
        <w:left w:val="none" w:sz="0" w:space="0" w:color="auto"/>
        <w:bottom w:val="none" w:sz="0" w:space="0" w:color="auto"/>
        <w:right w:val="none" w:sz="0" w:space="0" w:color="auto"/>
      </w:divBdr>
      <w:divsChild>
        <w:div w:id="487213192">
          <w:marLeft w:val="0"/>
          <w:marRight w:val="0"/>
          <w:marTop w:val="0"/>
          <w:marBottom w:val="0"/>
          <w:divBdr>
            <w:top w:val="none" w:sz="0" w:space="0" w:color="auto"/>
            <w:left w:val="none" w:sz="0" w:space="0" w:color="auto"/>
            <w:bottom w:val="none" w:sz="0" w:space="0" w:color="auto"/>
            <w:right w:val="none" w:sz="0" w:space="0" w:color="auto"/>
          </w:divBdr>
          <w:divsChild>
            <w:div w:id="1255548815">
              <w:marLeft w:val="0"/>
              <w:marRight w:val="0"/>
              <w:marTop w:val="0"/>
              <w:marBottom w:val="0"/>
              <w:divBdr>
                <w:top w:val="none" w:sz="0" w:space="0" w:color="auto"/>
                <w:left w:val="none" w:sz="0" w:space="0" w:color="auto"/>
                <w:bottom w:val="none" w:sz="0" w:space="0" w:color="auto"/>
                <w:right w:val="none" w:sz="0" w:space="0" w:color="auto"/>
              </w:divBdr>
              <w:divsChild>
                <w:div w:id="452748080">
                  <w:marLeft w:val="0"/>
                  <w:marRight w:val="0"/>
                  <w:marTop w:val="0"/>
                  <w:marBottom w:val="0"/>
                  <w:divBdr>
                    <w:top w:val="single" w:sz="6" w:space="19" w:color="DCDCDC"/>
                    <w:left w:val="single" w:sz="6" w:space="0" w:color="DCDCDC"/>
                    <w:bottom w:val="single" w:sz="6" w:space="0" w:color="DCDCDC"/>
                    <w:right w:val="single" w:sz="6" w:space="0" w:color="DCDCDC"/>
                  </w:divBdr>
                  <w:divsChild>
                    <w:div w:id="22603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51345">
          <w:marLeft w:val="0"/>
          <w:marRight w:val="0"/>
          <w:marTop w:val="120"/>
          <w:marBottom w:val="0"/>
          <w:divBdr>
            <w:top w:val="none" w:sz="0" w:space="0" w:color="auto"/>
            <w:left w:val="none" w:sz="0" w:space="0" w:color="auto"/>
            <w:bottom w:val="none" w:sz="0" w:space="0" w:color="auto"/>
            <w:right w:val="none" w:sz="0" w:space="0" w:color="auto"/>
          </w:divBdr>
          <w:divsChild>
            <w:div w:id="1010717493">
              <w:marLeft w:val="0"/>
              <w:marRight w:val="0"/>
              <w:marTop w:val="0"/>
              <w:marBottom w:val="300"/>
              <w:divBdr>
                <w:top w:val="single" w:sz="6" w:space="0" w:color="DCDCDC"/>
                <w:left w:val="single" w:sz="6" w:space="0" w:color="DCDCDC"/>
                <w:bottom w:val="single" w:sz="6" w:space="0" w:color="DCDCDC"/>
                <w:right w:val="single" w:sz="6" w:space="0" w:color="DCDCDC"/>
              </w:divBdr>
              <w:divsChild>
                <w:div w:id="1610697851">
                  <w:marLeft w:val="0"/>
                  <w:marRight w:val="0"/>
                  <w:marTop w:val="0"/>
                  <w:marBottom w:val="0"/>
                  <w:divBdr>
                    <w:top w:val="none" w:sz="0" w:space="0" w:color="auto"/>
                    <w:left w:val="none" w:sz="0" w:space="0" w:color="auto"/>
                    <w:bottom w:val="none" w:sz="0" w:space="0" w:color="auto"/>
                    <w:right w:val="none" w:sz="0" w:space="0" w:color="auto"/>
                  </w:divBdr>
                  <w:divsChild>
                    <w:div w:id="357780735">
                      <w:marLeft w:val="0"/>
                      <w:marRight w:val="0"/>
                      <w:marTop w:val="0"/>
                      <w:marBottom w:val="0"/>
                      <w:divBdr>
                        <w:top w:val="none" w:sz="0" w:space="8" w:color="auto"/>
                        <w:left w:val="none" w:sz="0" w:space="8" w:color="auto"/>
                        <w:bottom w:val="dotted" w:sz="6" w:space="8" w:color="auto"/>
                        <w:right w:val="none" w:sz="0" w:space="8" w:color="auto"/>
                      </w:divBdr>
                    </w:div>
                  </w:divsChild>
                </w:div>
              </w:divsChild>
            </w:div>
          </w:divsChild>
        </w:div>
      </w:divsChild>
    </w:div>
    <w:div w:id="1083724329">
      <w:bodyDiv w:val="1"/>
      <w:marLeft w:val="0"/>
      <w:marRight w:val="0"/>
      <w:marTop w:val="0"/>
      <w:marBottom w:val="0"/>
      <w:divBdr>
        <w:top w:val="none" w:sz="0" w:space="0" w:color="auto"/>
        <w:left w:val="none" w:sz="0" w:space="0" w:color="auto"/>
        <w:bottom w:val="none" w:sz="0" w:space="0" w:color="auto"/>
        <w:right w:val="none" w:sz="0" w:space="0" w:color="auto"/>
      </w:divBdr>
      <w:divsChild>
        <w:div w:id="344094277">
          <w:marLeft w:val="0"/>
          <w:marRight w:val="0"/>
          <w:marTop w:val="0"/>
          <w:marBottom w:val="0"/>
          <w:divBdr>
            <w:top w:val="none" w:sz="0" w:space="0" w:color="auto"/>
            <w:left w:val="none" w:sz="0" w:space="0" w:color="auto"/>
            <w:bottom w:val="none" w:sz="0" w:space="0" w:color="auto"/>
            <w:right w:val="none" w:sz="0" w:space="0" w:color="auto"/>
          </w:divBdr>
        </w:div>
        <w:div w:id="1894651954">
          <w:marLeft w:val="0"/>
          <w:marRight w:val="0"/>
          <w:marTop w:val="0"/>
          <w:marBottom w:val="0"/>
          <w:divBdr>
            <w:top w:val="none" w:sz="0" w:space="0" w:color="auto"/>
            <w:left w:val="none" w:sz="0" w:space="0" w:color="auto"/>
            <w:bottom w:val="none" w:sz="0" w:space="0" w:color="auto"/>
            <w:right w:val="none" w:sz="0" w:space="0" w:color="auto"/>
          </w:divBdr>
        </w:div>
      </w:divsChild>
    </w:div>
    <w:div w:id="1990204779">
      <w:bodyDiv w:val="1"/>
      <w:marLeft w:val="0"/>
      <w:marRight w:val="0"/>
      <w:marTop w:val="0"/>
      <w:marBottom w:val="0"/>
      <w:divBdr>
        <w:top w:val="none" w:sz="0" w:space="0" w:color="auto"/>
        <w:left w:val="none" w:sz="0" w:space="0" w:color="auto"/>
        <w:bottom w:val="none" w:sz="0" w:space="0" w:color="auto"/>
        <w:right w:val="none" w:sz="0" w:space="0" w:color="auto"/>
      </w:divBdr>
      <w:divsChild>
        <w:div w:id="1804732515">
          <w:marLeft w:val="0"/>
          <w:marRight w:val="0"/>
          <w:marTop w:val="0"/>
          <w:marBottom w:val="0"/>
          <w:divBdr>
            <w:top w:val="none" w:sz="0" w:space="0" w:color="auto"/>
            <w:left w:val="none" w:sz="0" w:space="0" w:color="auto"/>
            <w:bottom w:val="none" w:sz="0" w:space="0" w:color="auto"/>
            <w:right w:val="none" w:sz="0" w:space="0" w:color="auto"/>
          </w:divBdr>
        </w:div>
        <w:div w:id="898830630">
          <w:marLeft w:val="0"/>
          <w:marRight w:val="0"/>
          <w:marTop w:val="0"/>
          <w:marBottom w:val="0"/>
          <w:divBdr>
            <w:top w:val="none" w:sz="0" w:space="0" w:color="auto"/>
            <w:left w:val="none" w:sz="0" w:space="0" w:color="auto"/>
            <w:bottom w:val="none" w:sz="0" w:space="0" w:color="auto"/>
            <w:right w:val="none" w:sz="0" w:space="0" w:color="auto"/>
          </w:divBdr>
        </w:div>
        <w:div w:id="2052411693">
          <w:marLeft w:val="0"/>
          <w:marRight w:val="0"/>
          <w:marTop w:val="0"/>
          <w:marBottom w:val="0"/>
          <w:divBdr>
            <w:top w:val="none" w:sz="0" w:space="0" w:color="auto"/>
            <w:left w:val="none" w:sz="0" w:space="0" w:color="auto"/>
            <w:bottom w:val="none" w:sz="0" w:space="0" w:color="auto"/>
            <w:right w:val="none" w:sz="0" w:space="0" w:color="auto"/>
          </w:divBdr>
        </w:div>
        <w:div w:id="1519350979">
          <w:marLeft w:val="0"/>
          <w:marRight w:val="0"/>
          <w:marTop w:val="0"/>
          <w:marBottom w:val="0"/>
          <w:divBdr>
            <w:top w:val="none" w:sz="0" w:space="0" w:color="auto"/>
            <w:left w:val="none" w:sz="0" w:space="0" w:color="auto"/>
            <w:bottom w:val="none" w:sz="0" w:space="0" w:color="auto"/>
            <w:right w:val="none" w:sz="0" w:space="0" w:color="auto"/>
          </w:divBdr>
        </w:div>
        <w:div w:id="2109350953">
          <w:marLeft w:val="0"/>
          <w:marRight w:val="0"/>
          <w:marTop w:val="0"/>
          <w:marBottom w:val="0"/>
          <w:divBdr>
            <w:top w:val="none" w:sz="0" w:space="0" w:color="auto"/>
            <w:left w:val="none" w:sz="0" w:space="0" w:color="auto"/>
            <w:bottom w:val="none" w:sz="0" w:space="0" w:color="auto"/>
            <w:right w:val="none" w:sz="0" w:space="0" w:color="auto"/>
          </w:divBdr>
        </w:div>
        <w:div w:id="1294097743">
          <w:marLeft w:val="0"/>
          <w:marRight w:val="0"/>
          <w:marTop w:val="0"/>
          <w:marBottom w:val="0"/>
          <w:divBdr>
            <w:top w:val="none" w:sz="0" w:space="0" w:color="auto"/>
            <w:left w:val="none" w:sz="0" w:space="0" w:color="auto"/>
            <w:bottom w:val="none" w:sz="0" w:space="0" w:color="auto"/>
            <w:right w:val="none" w:sz="0" w:space="0" w:color="auto"/>
          </w:divBdr>
        </w:div>
        <w:div w:id="1177618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2FD90-9DFF-481B-9926-EA97AE59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6</Pages>
  <Words>2912</Words>
  <Characters>16601</Characters>
  <Application>Microsoft Office Word</Application>
  <DocSecurity>0</DocSecurity>
  <Lines>138</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 E L L</dc:creator>
  <cp:lastModifiedBy>user</cp:lastModifiedBy>
  <cp:revision>167</cp:revision>
  <cp:lastPrinted>2015-11-19T13:50:00Z</cp:lastPrinted>
  <dcterms:created xsi:type="dcterms:W3CDTF">2016-12-26T05:27:00Z</dcterms:created>
  <dcterms:modified xsi:type="dcterms:W3CDTF">2018-11-13T07:19:00Z</dcterms:modified>
</cp:coreProperties>
</file>